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标题与日期"/>
      </w:tblPr>
      <w:tblGrid>
        <w:gridCol w:w="6444"/>
        <w:gridCol w:w="7506"/>
      </w:tblGrid>
      <w:tr w:rsidR="00795397" w:rsidRPr="004A4A41" w14:paraId="3EAB4272" w14:textId="50FDAB2C" w:rsidTr="00E0256E">
        <w:tc>
          <w:tcPr>
            <w:tcW w:w="6444" w:type="dxa"/>
          </w:tcPr>
          <w:p w14:paraId="3EAB4270" w14:textId="04AEA7E3" w:rsidR="00795397" w:rsidRPr="004A4A41" w:rsidRDefault="00000000" w:rsidP="004E2295">
            <w:pPr>
              <w:pStyle w:val="a5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4A4A41">
                  <w:rPr>
                    <w:lang w:val="zh-CN" w:bidi="zh-CN"/>
                  </w:rPr>
                  <w:t>黑暗时代</w:t>
                </w:r>
              </w:sdtContent>
            </w:sdt>
            <w:r w:rsidR="004E2295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4A4A41" w:rsidRDefault="00000000">
            <w:pPr>
              <w:pStyle w:val="a7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4A4A41">
                  <w:rPr>
                    <w:lang w:val="zh-CN" w:bidi="zh-CN"/>
                  </w:rPr>
                  <w:t>20XX 年 1 月</w:t>
                </w:r>
              </w:sdtContent>
            </w:sdt>
            <w:r w:rsidR="004E2295" w:rsidRPr="004A4A41">
              <w:rPr>
                <w:lang w:val="zh-CN" w:bidi="zh-CN"/>
              </w:rPr>
              <w:t xml:space="preserve"> </w:t>
            </w:r>
          </w:p>
        </w:tc>
      </w:tr>
    </w:tbl>
    <w:p w14:paraId="3EAB4273" w14:textId="77777777" w:rsidR="00795397" w:rsidRPr="004A4A41" w:rsidRDefault="00795397">
      <w:pPr>
        <w:pStyle w:val="ab"/>
      </w:pPr>
    </w:p>
    <w:tbl>
      <w:tblPr>
        <w:tblStyle w:val="a4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4A4A41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4A4A41" w:rsidRDefault="00000000" w:rsidP="00674DAA">
            <w:pPr>
              <w:pStyle w:val="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概述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4A4A41" w:rsidRDefault="00000000" w:rsidP="00674DAA">
            <w:pPr>
              <w:pStyle w:val="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主题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4A4A41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回顾 10 到 11 世纪之间的历史时期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4A4A41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世界历史 101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4A4A41" w:rsidRDefault="00F101BE" w:rsidP="00674DAA">
            <w:pPr>
              <w:pStyle w:val="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4A4A41" w:rsidRDefault="00000000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教师指南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4A4A41" w:rsidRDefault="00000000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学生指南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4A4A41" w:rsidRDefault="00000000" w:rsidP="00674DAA">
            <w:pPr>
              <w:pStyle w:val="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4A4A41">
                  <w:rPr>
                    <w:lang w:val="zh-CN" w:bidi="zh-CN"/>
                  </w:rPr>
                  <w:t>制作人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4A4A41" w:rsidRDefault="00000000" w:rsidP="00674DAA">
            <w:pPr>
              <w:pStyle w:val="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目标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4A4A41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教学单元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4A4A41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学习单元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4A4A41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钱嫣嫣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4A4A41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5331330B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4A4A41" w:rsidRDefault="00000000" w:rsidP="00674DAA">
            <w:pPr>
              <w:pStyle w:val="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年级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4A4A41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678EE5B8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4A4A41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12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4A4A41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46E7EF19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4A4A41" w:rsidRDefault="00000000" w:rsidP="00674DAA">
            <w:pPr>
              <w:pStyle w:val="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必需材料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4A4A41" w:rsidRDefault="00000000" w:rsidP="00674DAA">
            <w:pPr>
              <w:pStyle w:val="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信息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4A4A41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查看课程计划备注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4A4A41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查看第 7-9 章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4A4A41" w:rsidRDefault="00000000" w:rsidP="00657639">
            <w:pPr>
              <w:pStyle w:val="a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4A4A41">
                  <w:rPr>
                    <w:lang w:val="zh-CN" w:bidi="zh-CN"/>
                  </w:rPr>
                  <w:t>教材</w:t>
                </w:r>
              </w:sdtContent>
            </w:sdt>
            <w:r w:rsidR="00657639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4A4A41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75085784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4A4A41" w:rsidRDefault="00000000" w:rsidP="00674DAA">
            <w:pPr>
              <w:pStyle w:val="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其他资源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4A4A41" w:rsidRDefault="00000000" w:rsidP="00674DAA">
            <w:pPr>
              <w:pStyle w:val="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验证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4A4A41" w:rsidRDefault="00000000" w:rsidP="00657639">
            <w:pPr>
              <w:pStyle w:val="a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4A4A41">
                  <w:rPr>
                    <w:lang w:val="zh-CN" w:bidi="zh-CN"/>
                  </w:rPr>
                  <w:t>补充阅读</w:t>
                </w:r>
              </w:sdtContent>
            </w:sdt>
            <w:r w:rsidR="00657639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4A4A41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2248C45A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4A4A41" w:rsidRDefault="00000000" w:rsidP="00674DAA">
            <w:pPr>
              <w:pStyle w:val="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其他备注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</w:tr>
      <w:tr w:rsidR="00F101BE" w:rsidRPr="004A4A41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4A4A41" w:rsidRDefault="00000000" w:rsidP="00674DAA">
            <w:pPr>
              <w:pStyle w:val="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活动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4A4A41" w:rsidRDefault="00F101BE" w:rsidP="00674DAA"/>
        </w:tc>
      </w:tr>
      <w:tr w:rsidR="00F101BE" w:rsidRPr="004A4A41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4A4A41" w:rsidRDefault="00000000" w:rsidP="00674DAA">
            <w:pPr>
              <w:pStyle w:val="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4A4A41">
                  <w:rPr>
                    <w:lang w:val="zh-CN" w:bidi="zh-CN"/>
                  </w:rPr>
                  <w:t>总结</w:t>
                </w:r>
              </w:sdtContent>
            </w:sdt>
            <w:r w:rsidR="00F101BE" w:rsidRPr="004A4A41">
              <w:rPr>
                <w:lang w:val="zh-CN" w:bidi="zh-CN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4A4A41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4A4A41" w:rsidRDefault="00F101BE" w:rsidP="00674DAA"/>
        </w:tc>
      </w:tr>
    </w:tbl>
    <w:p w14:paraId="72B8EFCF" w14:textId="77777777" w:rsidR="001E64E5" w:rsidRPr="004A4A41" w:rsidRDefault="001E64E5" w:rsidP="0091272F">
      <w:pPr>
        <w:pStyle w:val="ab"/>
      </w:pPr>
    </w:p>
    <w:sectPr w:rsidR="001E64E5" w:rsidRPr="004A4A41" w:rsidSect="008702DC">
      <w:footerReference w:type="default" r:id="rId10"/>
      <w:pgSz w:w="16838" w:h="11906" w:orient="landscape" w:code="9"/>
      <w:pgMar w:top="426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9106D" w14:textId="77777777" w:rsidR="009426E9" w:rsidRDefault="009426E9">
      <w:pPr>
        <w:spacing w:before="0" w:after="0" w:line="240" w:lineRule="auto"/>
      </w:pPr>
      <w:r>
        <w:separator/>
      </w:r>
    </w:p>
  </w:endnote>
  <w:endnote w:type="continuationSeparator" w:id="0">
    <w:p w14:paraId="538A9155" w14:textId="77777777" w:rsidR="009426E9" w:rsidRDefault="009426E9">
      <w:pPr>
        <w:spacing w:before="0" w:after="0" w:line="240" w:lineRule="auto"/>
      </w:pPr>
      <w:r>
        <w:continuationSeparator/>
      </w:r>
    </w:p>
  </w:endnote>
  <w:endnote w:type="continuationNotice" w:id="1">
    <w:p w14:paraId="538DDBA5" w14:textId="77777777" w:rsidR="009426E9" w:rsidRDefault="009426E9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B42BF" w14:textId="77777777" w:rsidR="00795397" w:rsidRDefault="00E0256E">
    <w:pPr>
      <w:pStyle w:val="ac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CBB53" w14:textId="77777777" w:rsidR="009426E9" w:rsidRDefault="009426E9">
      <w:pPr>
        <w:spacing w:before="0" w:after="0" w:line="240" w:lineRule="auto"/>
      </w:pPr>
      <w:r>
        <w:separator/>
      </w:r>
    </w:p>
  </w:footnote>
  <w:footnote w:type="continuationSeparator" w:id="0">
    <w:p w14:paraId="597FBBAF" w14:textId="77777777" w:rsidR="009426E9" w:rsidRDefault="009426E9">
      <w:pPr>
        <w:spacing w:before="0" w:after="0" w:line="240" w:lineRule="auto"/>
      </w:pPr>
      <w:r>
        <w:continuationSeparator/>
      </w:r>
    </w:p>
  </w:footnote>
  <w:footnote w:type="continuationNotice" w:id="1">
    <w:p w14:paraId="5EBB342F" w14:textId="77777777" w:rsidR="009426E9" w:rsidRDefault="009426E9">
      <w:pPr>
        <w:spacing w:before="0" w:after="0" w:line="240" w:lineRule="auto"/>
      </w:pP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A4A41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8702DC"/>
    <w:rsid w:val="0091272F"/>
    <w:rsid w:val="00942165"/>
    <w:rsid w:val="009426E9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A4A41"/>
    <w:rPr>
      <w:rFonts w:ascii="Microsoft YaHei UI" w:eastAsia="Microsoft YaHei UI" w:hAnsi="Microsoft YaHei UI" w:cs="Microsoft YaHei UI"/>
      <w:color w:val="000000" w:themeColor="text1"/>
    </w:rPr>
  </w:style>
  <w:style w:type="paragraph" w:styleId="1">
    <w:name w:val="heading 1"/>
    <w:basedOn w:val="a0"/>
    <w:next w:val="a0"/>
    <w:link w:val="10"/>
    <w:uiPriority w:val="9"/>
    <w:qFormat/>
    <w:rsid w:val="004A4A41"/>
    <w:pPr>
      <w:spacing w:after="40" w:line="240" w:lineRule="auto"/>
      <w:outlineLvl w:val="0"/>
    </w:pPr>
    <w:rPr>
      <w:b/>
      <w:bCs/>
      <w:caps/>
      <w:color w:val="3C3388" w:themeColor="accent6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4A4A41"/>
    <w:pPr>
      <w:spacing w:line="240" w:lineRule="auto"/>
      <w:outlineLvl w:val="1"/>
    </w:pPr>
    <w:rPr>
      <w:b/>
      <w:caps/>
      <w:color w:val="3C3388" w:themeColor="accent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4A41"/>
    <w:pPr>
      <w:keepNext/>
      <w:keepLines/>
      <w:spacing w:before="40" w:after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Table Grid Main"/>
    <w:basedOn w:val="a2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a5">
    <w:name w:val="Title"/>
    <w:basedOn w:val="a0"/>
    <w:link w:val="a6"/>
    <w:uiPriority w:val="2"/>
    <w:qFormat/>
    <w:rsid w:val="004A4A41"/>
    <w:pPr>
      <w:spacing w:before="0" w:after="0" w:line="240" w:lineRule="auto"/>
    </w:pPr>
    <w:rPr>
      <w:b/>
      <w:bCs/>
      <w:caps/>
      <w:color w:val="274ACA" w:themeColor="accent1"/>
      <w:kern w:val="28"/>
      <w:sz w:val="60"/>
      <w:szCs w:val="60"/>
    </w:rPr>
  </w:style>
  <w:style w:type="character" w:customStyle="1" w:styleId="a6">
    <w:name w:val="标题 字符"/>
    <w:basedOn w:val="a1"/>
    <w:link w:val="a5"/>
    <w:uiPriority w:val="2"/>
    <w:rsid w:val="004A4A41"/>
    <w:rPr>
      <w:rFonts w:ascii="Microsoft YaHei UI" w:eastAsia="Microsoft YaHei UI" w:hAnsi="Microsoft YaHei UI" w:cs="Microsoft YaHei UI"/>
      <w:b/>
      <w:bCs/>
      <w:caps/>
      <w:color w:val="274ACA" w:themeColor="accen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4A4A41"/>
    <w:pPr>
      <w:spacing w:before="0" w:line="240" w:lineRule="auto"/>
      <w:contextualSpacing/>
      <w:jc w:val="right"/>
    </w:pPr>
    <w:rPr>
      <w:b/>
      <w:bCs/>
      <w:color w:val="3C3388" w:themeColor="accent6"/>
      <w:sz w:val="32"/>
      <w:szCs w:val="32"/>
    </w:rPr>
  </w:style>
  <w:style w:type="character" w:customStyle="1" w:styleId="a8">
    <w:name w:val="日期 字符"/>
    <w:basedOn w:val="a1"/>
    <w:link w:val="a7"/>
    <w:uiPriority w:val="3"/>
    <w:rsid w:val="004A4A41"/>
    <w:rPr>
      <w:rFonts w:ascii="Microsoft YaHei UI" w:eastAsia="Microsoft YaHei UI" w:hAnsi="Microsoft YaHei UI" w:cs="Microsoft YaHei UI"/>
      <w:b/>
      <w:bCs/>
      <w:color w:val="3C3388" w:themeColor="accent6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课程计划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4A4A41"/>
    <w:pPr>
      <w:spacing w:before="0" w:after="0" w:line="240" w:lineRule="auto"/>
    </w:pPr>
    <w:rPr>
      <w:rFonts w:ascii="Microsoft YaHei UI" w:eastAsia="Microsoft YaHei UI" w:hAnsi="Microsoft YaHei UI" w:cs="Microsoft YaHei UI"/>
    </w:rPr>
  </w:style>
  <w:style w:type="character" w:customStyle="1" w:styleId="10">
    <w:name w:val="标题 1 字符"/>
    <w:basedOn w:val="a1"/>
    <w:link w:val="1"/>
    <w:uiPriority w:val="9"/>
    <w:rsid w:val="004A4A41"/>
    <w:rPr>
      <w:rFonts w:ascii="Microsoft YaHei UI" w:eastAsia="Microsoft YaHei UI" w:hAnsi="Microsoft YaHei UI" w:cs="Microsoft YaHei UI"/>
      <w:b/>
      <w:bCs/>
      <w:caps/>
      <w:color w:val="3C3388" w:themeColor="accent6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4A4A41"/>
    <w:pPr>
      <w:numPr>
        <w:numId w:val="1"/>
      </w:numPr>
      <w:ind w:left="720"/>
      <w:contextualSpacing/>
    </w:pPr>
  </w:style>
  <w:style w:type="character" w:customStyle="1" w:styleId="20">
    <w:name w:val="标题 2 字符"/>
    <w:basedOn w:val="a1"/>
    <w:link w:val="2"/>
    <w:uiPriority w:val="9"/>
    <w:rsid w:val="004A4A41"/>
    <w:rPr>
      <w:rFonts w:ascii="Microsoft YaHei UI" w:eastAsia="Microsoft YaHei UI" w:hAnsi="Microsoft YaHei UI" w:cs="Microsoft YaHei UI"/>
      <w:b/>
      <w:caps/>
      <w:color w:val="3C3388" w:themeColor="accent6"/>
    </w:rPr>
  </w:style>
  <w:style w:type="character" w:customStyle="1" w:styleId="30">
    <w:name w:val="标题 3 字符"/>
    <w:basedOn w:val="a1"/>
    <w:link w:val="3"/>
    <w:uiPriority w:val="9"/>
    <w:rsid w:val="004A4A41"/>
    <w:rPr>
      <w:rFonts w:ascii="Microsoft YaHei UI" w:eastAsia="Microsoft YaHei UI" w:hAnsi="Microsoft YaHei UI" w:cs="Microsoft YaHei U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4A4A41"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ad">
    <w:name w:val="页脚 字符"/>
    <w:basedOn w:val="a1"/>
    <w:link w:val="ac"/>
    <w:uiPriority w:val="99"/>
    <w:rsid w:val="004A4A41"/>
    <w:rPr>
      <w:rFonts w:ascii="Microsoft YaHei UI" w:eastAsia="Microsoft YaHei UI" w:hAnsi="Microsoft YaHei UI" w:cs="Microsoft YaHei UI"/>
      <w:color w:val="274ACA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页眉 字符"/>
    <w:basedOn w:val="a1"/>
    <w:link w:val="ae"/>
    <w:uiPriority w:val="99"/>
  </w:style>
  <w:style w:type="table" w:styleId="af0">
    <w:name w:val="Grid Table Light"/>
    <w:basedOn w:val="a2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样式 1"/>
    <w:basedOn w:val="a2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af1">
    <w:name w:val="List Paragraph"/>
    <w:basedOn w:val="a0"/>
    <w:uiPriority w:val="34"/>
    <w:unhideWhenUsed/>
    <w:qFormat/>
    <w:rsid w:val="004A4A41"/>
    <w:pPr>
      <w:ind w:left="720"/>
      <w:contextualSpacing/>
    </w:pPr>
  </w:style>
  <w:style w:type="paragraph" w:customStyle="1" w:styleId="af2">
    <w:name w:val="左对齐"/>
    <w:basedOn w:val="a0"/>
    <w:qFormat/>
    <w:rsid w:val="004A4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9F56E4" w:rsidP="009F56E4">
          <w:pPr>
            <w:pStyle w:val="B7C784479DAE4688A952771748C6105F"/>
          </w:pPr>
          <w:r w:rsidRPr="004A4A41">
            <w:rPr>
              <w:lang w:val="zh-CN" w:bidi="zh-CN"/>
            </w:rPr>
            <w:t>黑暗时代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9F56E4" w:rsidP="009F56E4">
          <w:pPr>
            <w:pStyle w:val="6579DAD339994024B96FFA5CCE28C71C"/>
          </w:pPr>
          <w:r w:rsidRPr="004A4A41">
            <w:rPr>
              <w:lang w:val="zh-CN" w:bidi="zh-CN"/>
            </w:rPr>
            <w:t>20XX 年 1 月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9F56E4" w:rsidP="009F56E4">
          <w:pPr>
            <w:pStyle w:val="38D231AAC0224FCEB2178BD569239FA11"/>
          </w:pPr>
          <w:r w:rsidRPr="004A4A41">
            <w:rPr>
              <w:lang w:val="zh-CN" w:bidi="zh-CN"/>
            </w:rPr>
            <w:t>概述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9F56E4" w:rsidP="009F56E4">
          <w:pPr>
            <w:pStyle w:val="A750867C04D244E7AC6F758B4F0911B51"/>
          </w:pPr>
          <w:r w:rsidRPr="004A4A41">
            <w:rPr>
              <w:lang w:val="zh-CN" w:bidi="zh-CN"/>
            </w:rPr>
            <w:t>主题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9F56E4" w:rsidP="009F56E4">
          <w:pPr>
            <w:pStyle w:val="1C8BF415B1A84292A9EB4E28FD9448F81"/>
          </w:pPr>
          <w:r w:rsidRPr="004A4A41">
            <w:rPr>
              <w:lang w:val="zh-CN" w:bidi="zh-CN"/>
            </w:rPr>
            <w:t>教师指南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9F56E4" w:rsidP="009F56E4">
          <w:pPr>
            <w:pStyle w:val="A488F653A21C435E875CCC744D5E9D491"/>
          </w:pPr>
          <w:r w:rsidRPr="004A4A41">
            <w:rPr>
              <w:lang w:val="zh-CN" w:bidi="zh-CN"/>
            </w:rPr>
            <w:t>学生指南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9F56E4" w:rsidP="009F56E4">
          <w:pPr>
            <w:pStyle w:val="79889120E0914C5098D4846F81F4BF7A1"/>
          </w:pPr>
          <w:r w:rsidRPr="004A4A41">
            <w:rPr>
              <w:lang w:val="zh-CN" w:bidi="zh-CN"/>
            </w:rPr>
            <w:t>制作人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9F56E4" w:rsidP="009F56E4">
          <w:pPr>
            <w:pStyle w:val="C7B58325FD5A4523BFA1060659ABB9881"/>
          </w:pPr>
          <w:r w:rsidRPr="004A4A41">
            <w:rPr>
              <w:lang w:val="zh-CN" w:bidi="zh-CN"/>
            </w:rPr>
            <w:t>目标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9F56E4" w:rsidP="009F56E4">
          <w:pPr>
            <w:pStyle w:val="CEE7AF46292641DC87853EC6BF0550731"/>
          </w:pPr>
          <w:r w:rsidRPr="004A4A41">
            <w:rPr>
              <w:lang w:val="zh-CN" w:bidi="zh-CN"/>
            </w:rPr>
            <w:t>教学单元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9F56E4" w:rsidP="009F56E4">
          <w:pPr>
            <w:pStyle w:val="B673C7D45CE6488992EA8415FC27D4821"/>
          </w:pPr>
          <w:r w:rsidRPr="004A4A41">
            <w:rPr>
              <w:lang w:val="zh-CN" w:bidi="zh-CN"/>
            </w:rPr>
            <w:t>学习单元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9F56E4" w:rsidP="009F56E4">
          <w:pPr>
            <w:pStyle w:val="0F4AC26680C54EF49FDB125887B6D4A51"/>
          </w:pPr>
          <w:r w:rsidRPr="004A4A41">
            <w:rPr>
              <w:lang w:val="zh-CN" w:bidi="zh-CN"/>
            </w:rPr>
            <w:t>年级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9F56E4" w:rsidP="009F56E4">
          <w:pPr>
            <w:pStyle w:val="170E4E4FC6124BFD9A9A45D61A880CEE1"/>
          </w:pPr>
          <w:r w:rsidRPr="004A4A41">
            <w:rPr>
              <w:lang w:val="zh-CN" w:bidi="zh-CN"/>
            </w:rPr>
            <w:t>必需材料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9F56E4" w:rsidP="009F56E4">
          <w:pPr>
            <w:pStyle w:val="BD65F18B69574D3393D45DD56DB954B91"/>
          </w:pPr>
          <w:r w:rsidRPr="004A4A41">
            <w:rPr>
              <w:lang w:val="zh-CN" w:bidi="zh-CN"/>
            </w:rPr>
            <w:t>信息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9F56E4" w:rsidP="009F56E4">
          <w:pPr>
            <w:pStyle w:val="FC50750DEFC240B4A8FE7E23F33DCB071"/>
          </w:pPr>
          <w:r w:rsidRPr="004A4A41">
            <w:rPr>
              <w:lang w:val="zh-CN" w:bidi="zh-CN"/>
            </w:rPr>
            <w:t>查看课程计划备注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9F56E4" w:rsidP="009F56E4">
          <w:pPr>
            <w:pStyle w:val="E7039658516C4F79A0AF7BA369B03D021"/>
          </w:pPr>
          <w:r w:rsidRPr="004A4A41">
            <w:rPr>
              <w:lang w:val="zh-CN" w:bidi="zh-CN"/>
            </w:rPr>
            <w:t>查看第 7-9 章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9F56E4" w:rsidP="009F56E4">
          <w:pPr>
            <w:pStyle w:val="F36CA907DFEF452F88CADB264632B16A1"/>
          </w:pPr>
          <w:r w:rsidRPr="004A4A41">
            <w:rPr>
              <w:lang w:val="zh-CN" w:bidi="zh-CN"/>
            </w:rPr>
            <w:t>其他资源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9F56E4" w:rsidP="009F56E4">
          <w:pPr>
            <w:pStyle w:val="F9D2B3F0A3494FB38FBD72544267BAC71"/>
          </w:pPr>
          <w:r w:rsidRPr="004A4A41">
            <w:rPr>
              <w:lang w:val="zh-CN" w:bidi="zh-CN"/>
            </w:rPr>
            <w:t>验证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9F56E4" w:rsidP="009F56E4">
          <w:pPr>
            <w:pStyle w:val="C57C26ADBEFC41929AC41272D89840A91"/>
          </w:pPr>
          <w:r w:rsidRPr="004A4A41">
            <w:rPr>
              <w:lang w:val="zh-CN" w:bidi="zh-CN"/>
            </w:rPr>
            <w:t>其他备注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9F56E4" w:rsidP="009F56E4">
          <w:pPr>
            <w:pStyle w:val="171F2297F6524D35A0EA8A302DB74DA11"/>
          </w:pPr>
          <w:r w:rsidRPr="004A4A41">
            <w:rPr>
              <w:lang w:val="zh-CN" w:bidi="zh-CN"/>
            </w:rPr>
            <w:t>活动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9F56E4" w:rsidP="009F56E4">
          <w:pPr>
            <w:pStyle w:val="0EBD8F27A9D64096A5AE6E06417416311"/>
          </w:pPr>
          <w:r w:rsidRPr="004A4A41">
            <w:rPr>
              <w:lang w:val="zh-CN" w:bidi="zh-CN"/>
            </w:rPr>
            <w:t>总结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9F56E4" w:rsidP="009F56E4">
          <w:pPr>
            <w:pStyle w:val="F1B87E65FC1E4E328C5E4D52CF8B68B4"/>
          </w:pPr>
          <w:r w:rsidRPr="004A4A41">
            <w:rPr>
              <w:lang w:val="zh-CN" w:bidi="zh-CN"/>
            </w:rPr>
            <w:t>回顾 10 到 11 世纪之间的历史时期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9F56E4" w:rsidP="009F56E4">
          <w:pPr>
            <w:pStyle w:val="55EDDAB56868450391C93B11E47C60D5"/>
          </w:pPr>
          <w:r w:rsidRPr="004A4A41">
            <w:rPr>
              <w:lang w:val="zh-CN" w:bidi="zh-CN"/>
            </w:rPr>
            <w:t>世界历史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9F56E4" w:rsidP="009F56E4">
          <w:pPr>
            <w:pStyle w:val="783E0B806826453D9B93157FB2785459"/>
          </w:pPr>
          <w:r w:rsidRPr="004A4A41">
            <w:rPr>
              <w:lang w:val="zh-CN" w:bidi="zh-CN"/>
            </w:rPr>
            <w:t>钱嫣嫣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9F56E4" w:rsidP="009F56E4">
          <w:pPr>
            <w:pStyle w:val="603A7211727F4107B9E11A4AAB9E3659"/>
          </w:pPr>
          <w:r w:rsidRPr="004A4A41">
            <w:rPr>
              <w:lang w:val="zh-CN" w:bidi="zh-CN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9F56E4" w:rsidP="009F56E4">
          <w:pPr>
            <w:pStyle w:val="F8FBDFEDC15840C3A2F53F6B5AC4B22B"/>
          </w:pPr>
          <w:r w:rsidRPr="004A4A41">
            <w:rPr>
              <w:lang w:val="zh-CN" w:bidi="zh-CN"/>
            </w:rPr>
            <w:t>教材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9F56E4" w:rsidP="009F56E4">
          <w:pPr>
            <w:pStyle w:val="431051C90C29400E9EC9D8BF5ED51CEA"/>
          </w:pPr>
          <w:r w:rsidRPr="004A4A41">
            <w:rPr>
              <w:lang w:val="zh-CN" w:bidi="zh-CN"/>
            </w:rPr>
            <w:t>补充阅读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617E8"/>
    <w:multiLevelType w:val="multilevel"/>
    <w:tmpl w:val="8FE60D1E"/>
    <w:lvl w:ilvl="0">
      <w:start w:val="1"/>
      <w:numFmt w:val="decimal"/>
      <w:pStyle w:val="F8FBDFEDC15840C3A2F53F6B5AC4B22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009347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0753B0"/>
    <w:rsid w:val="00443E2A"/>
    <w:rsid w:val="008A01B4"/>
    <w:rsid w:val="00975779"/>
    <w:rsid w:val="009F56E4"/>
    <w:rsid w:val="00B317E6"/>
    <w:rsid w:val="00C3265E"/>
    <w:rsid w:val="00F021B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6E4"/>
    <w:rPr>
      <w:color w:val="808080"/>
    </w:rPr>
  </w:style>
  <w:style w:type="paragraph" w:customStyle="1" w:styleId="B7C784479DAE4688A952771748C6105F">
    <w:name w:val="B7C784479DAE4688A952771748C6105F"/>
    <w:rsid w:val="009F56E4"/>
    <w:pPr>
      <w:spacing w:after="0" w:line="240" w:lineRule="auto"/>
    </w:pPr>
    <w:rPr>
      <w:rFonts w:ascii="Microsoft YaHei UI" w:eastAsia="Microsoft YaHei UI" w:hAnsi="Microsoft YaHei UI" w:cs="Microsoft YaHei UI"/>
      <w:b/>
      <w:bCs/>
      <w:caps/>
      <w:color w:val="4472C4" w:themeColor="accent1"/>
      <w:kern w:val="28"/>
      <w:sz w:val="60"/>
      <w:szCs w:val="60"/>
    </w:rPr>
  </w:style>
  <w:style w:type="paragraph" w:customStyle="1" w:styleId="6579DAD339994024B96FFA5CCE28C71C">
    <w:name w:val="6579DAD339994024B96FFA5CCE28C71C"/>
    <w:rsid w:val="009F56E4"/>
    <w:pPr>
      <w:spacing w:after="60" w:line="240" w:lineRule="auto"/>
      <w:contextualSpacing/>
      <w:jc w:val="right"/>
    </w:pPr>
    <w:rPr>
      <w:rFonts w:ascii="Microsoft YaHei UI" w:eastAsia="Microsoft YaHei UI" w:hAnsi="Microsoft YaHei UI" w:cs="Microsoft YaHei UI"/>
      <w:b/>
      <w:bCs/>
      <w:color w:val="70AD47" w:themeColor="accent6"/>
      <w:sz w:val="32"/>
      <w:szCs w:val="32"/>
    </w:rPr>
  </w:style>
  <w:style w:type="paragraph" w:customStyle="1" w:styleId="38D231AAC0224FCEB2178BD569239FA11">
    <w:name w:val="38D231AAC0224FCEB2178BD569239FA1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A750867C04D244E7AC6F758B4F0911B51">
    <w:name w:val="A750867C04D244E7AC6F758B4F0911B5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F1B87E65FC1E4E328C5E4D52CF8B68B4">
    <w:name w:val="F1B87E65FC1E4E328C5E4D52CF8B68B4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55EDDAB56868450391C93B11E47C60D5">
    <w:name w:val="55EDDAB56868450391C93B11E47C60D5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1C8BF415B1A84292A9EB4E28FD9448F81">
    <w:name w:val="1C8BF415B1A84292A9EB4E28FD9448F8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A488F653A21C435E875CCC744D5E9D491">
    <w:name w:val="A488F653A21C435E875CCC744D5E9D49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79889120E0914C5098D4846F81F4BF7A1">
    <w:name w:val="79889120E0914C5098D4846F81F4BF7A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C7B58325FD5A4523BFA1060659ABB9881">
    <w:name w:val="C7B58325FD5A4523BFA1060659ABB9881"/>
    <w:rsid w:val="009F56E4"/>
    <w:pPr>
      <w:spacing w:before="60" w:after="60" w:line="240" w:lineRule="auto"/>
      <w:outlineLvl w:val="1"/>
    </w:pPr>
    <w:rPr>
      <w:rFonts w:ascii="Microsoft YaHei UI" w:eastAsia="Microsoft YaHei UI" w:hAnsi="Microsoft YaHei UI" w:cs="Microsoft YaHei UI"/>
      <w:b/>
      <w:caps/>
      <w:color w:val="70AD47" w:themeColor="accent6"/>
      <w:sz w:val="18"/>
      <w:szCs w:val="18"/>
    </w:rPr>
  </w:style>
  <w:style w:type="paragraph" w:customStyle="1" w:styleId="CEE7AF46292641DC87853EC6BF0550731">
    <w:name w:val="CEE7AF46292641DC87853EC6BF0550731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B673C7D45CE6488992EA8415FC27D4821">
    <w:name w:val="B673C7D45CE6488992EA8415FC27D4821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783E0B806826453D9B93157FB2785459">
    <w:name w:val="783E0B806826453D9B93157FB2785459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0F4AC26680C54EF49FDB125887B6D4A51">
    <w:name w:val="0F4AC26680C54EF49FDB125887B6D4A5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603A7211727F4107B9E11A4AAB9E3659">
    <w:name w:val="603A7211727F4107B9E11A4AAB9E3659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170E4E4FC6124BFD9A9A45D61A880CEE1">
    <w:name w:val="170E4E4FC6124BFD9A9A45D61A880CEE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BD65F18B69574D3393D45DD56DB954B91">
    <w:name w:val="BD65F18B69574D3393D45DD56DB954B91"/>
    <w:rsid w:val="009F56E4"/>
    <w:pPr>
      <w:spacing w:before="60" w:after="60" w:line="240" w:lineRule="auto"/>
      <w:outlineLvl w:val="1"/>
    </w:pPr>
    <w:rPr>
      <w:rFonts w:ascii="Microsoft YaHei UI" w:eastAsia="Microsoft YaHei UI" w:hAnsi="Microsoft YaHei UI" w:cs="Microsoft YaHei UI"/>
      <w:b/>
      <w:caps/>
      <w:color w:val="70AD47" w:themeColor="accent6"/>
      <w:sz w:val="18"/>
      <w:szCs w:val="18"/>
    </w:rPr>
  </w:style>
  <w:style w:type="paragraph" w:customStyle="1" w:styleId="FC50750DEFC240B4A8FE7E23F33DCB071">
    <w:name w:val="FC50750DEFC240B4A8FE7E23F33DCB071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E7039658516C4F79A0AF7BA369B03D021">
    <w:name w:val="E7039658516C4F79A0AF7BA369B03D021"/>
    <w:rsid w:val="009F56E4"/>
    <w:pPr>
      <w:spacing w:before="60" w:after="60" w:line="288" w:lineRule="auto"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F8FBDFEDC15840C3A2F53F6B5AC4B22B">
    <w:name w:val="F8FBDFEDC15840C3A2F53F6B5AC4B22B"/>
    <w:rsid w:val="009F56E4"/>
    <w:pPr>
      <w:numPr>
        <w:numId w:val="1"/>
      </w:numPr>
      <w:spacing w:before="60" w:after="60" w:line="288" w:lineRule="auto"/>
      <w:ind w:hanging="360"/>
      <w:contextualSpacing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F36CA907DFEF452F88CADB264632B16A1">
    <w:name w:val="F36CA907DFEF452F88CADB264632B16A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F9D2B3F0A3494FB38FBD72544267BAC71">
    <w:name w:val="F9D2B3F0A3494FB38FBD72544267BAC71"/>
    <w:rsid w:val="009F56E4"/>
    <w:pPr>
      <w:spacing w:before="60" w:after="60" w:line="240" w:lineRule="auto"/>
      <w:outlineLvl w:val="1"/>
    </w:pPr>
    <w:rPr>
      <w:rFonts w:ascii="Microsoft YaHei UI" w:eastAsia="Microsoft YaHei UI" w:hAnsi="Microsoft YaHei UI" w:cs="Microsoft YaHei UI"/>
      <w:b/>
      <w:caps/>
      <w:color w:val="70AD47" w:themeColor="accent6"/>
      <w:sz w:val="18"/>
      <w:szCs w:val="18"/>
    </w:rPr>
  </w:style>
  <w:style w:type="paragraph" w:customStyle="1" w:styleId="431051C90C29400E9EC9D8BF5ED51CEA">
    <w:name w:val="431051C90C29400E9EC9D8BF5ED51CEA"/>
    <w:rsid w:val="009F56E4"/>
    <w:pPr>
      <w:tabs>
        <w:tab w:val="num" w:pos="720"/>
      </w:tabs>
      <w:spacing w:before="60" w:after="60" w:line="288" w:lineRule="auto"/>
      <w:ind w:left="720" w:hanging="360"/>
      <w:contextualSpacing/>
    </w:pPr>
    <w:rPr>
      <w:rFonts w:ascii="Microsoft YaHei UI" w:eastAsia="Microsoft YaHei UI" w:hAnsi="Microsoft YaHei UI" w:cs="Microsoft YaHei UI"/>
      <w:color w:val="000000" w:themeColor="text1"/>
      <w:sz w:val="18"/>
      <w:szCs w:val="18"/>
    </w:rPr>
  </w:style>
  <w:style w:type="paragraph" w:customStyle="1" w:styleId="C57C26ADBEFC41929AC41272D89840A91">
    <w:name w:val="C57C26ADBEFC41929AC41272D89840A91"/>
    <w:rsid w:val="009F56E4"/>
    <w:pPr>
      <w:spacing w:before="60" w:after="40" w:line="240" w:lineRule="auto"/>
      <w:outlineLvl w:val="0"/>
    </w:pPr>
    <w:rPr>
      <w:rFonts w:ascii="Microsoft YaHei UI" w:eastAsia="Microsoft YaHei UI" w:hAnsi="Microsoft YaHei UI" w:cs="Microsoft YaHei UI"/>
      <w:b/>
      <w:bCs/>
      <w:caps/>
      <w:color w:val="70AD47" w:themeColor="accent6"/>
      <w:sz w:val="20"/>
      <w:szCs w:val="20"/>
    </w:rPr>
  </w:style>
  <w:style w:type="paragraph" w:customStyle="1" w:styleId="171F2297F6524D35A0EA8A302DB74DA11">
    <w:name w:val="171F2297F6524D35A0EA8A302DB74DA11"/>
    <w:rsid w:val="009F56E4"/>
    <w:pPr>
      <w:spacing w:before="60" w:after="60" w:line="240" w:lineRule="auto"/>
      <w:outlineLvl w:val="1"/>
    </w:pPr>
    <w:rPr>
      <w:rFonts w:ascii="Microsoft YaHei UI" w:eastAsia="Microsoft YaHei UI" w:hAnsi="Microsoft YaHei UI" w:cs="Microsoft YaHei UI"/>
      <w:b/>
      <w:caps/>
      <w:color w:val="70AD47" w:themeColor="accent6"/>
      <w:sz w:val="18"/>
      <w:szCs w:val="18"/>
    </w:rPr>
  </w:style>
  <w:style w:type="paragraph" w:customStyle="1" w:styleId="0EBD8F27A9D64096A5AE6E06417416311">
    <w:name w:val="0EBD8F27A9D64096A5AE6E06417416311"/>
    <w:rsid w:val="009F56E4"/>
    <w:pPr>
      <w:spacing w:before="60" w:after="60" w:line="240" w:lineRule="auto"/>
      <w:outlineLvl w:val="1"/>
    </w:pPr>
    <w:rPr>
      <w:rFonts w:ascii="Microsoft YaHei UI" w:eastAsia="Microsoft YaHei UI" w:hAnsi="Microsoft YaHei UI" w:cs="Microsoft YaHei UI"/>
      <w:b/>
      <w:caps/>
      <w:color w:val="70AD47" w:themeColor="accent6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38</ap:Words>
  <ap:Characters>223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2023-05-04T03:15:00Z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