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ela vsebuje slike ladje, vlaka, avta, avtobusa in letala, razporejene drugo ob drugi, in nato naslov dokumenta. V drugi tabeli so informacije o načrtovanju petdnevnega potovanja na desni strani z ustreznimi številkami dni na levi."/>
      </w:tblPr>
      <w:tblGrid>
        <w:gridCol w:w="3392"/>
        <w:gridCol w:w="6354"/>
      </w:tblGrid>
      <w:tr w:rsidR="00195E05" w14:paraId="4EBD498B" w14:textId="77777777" w:rsidTr="00FF79FA">
        <w:tc>
          <w:tcPr>
            <w:tcW w:w="3508" w:type="dxa"/>
          </w:tcPr>
          <w:p w14:paraId="092FA585" w14:textId="77777777" w:rsidR="00195E05" w:rsidRDefault="00195E05" w:rsidP="00195E05">
            <w:bookmarkStart w:id="0" w:name="_GoBack"/>
            <w:r>
              <w:rPr>
                <w:lang w:bidi="sl-SI"/>
              </w:rPr>
              <w:drawing>
                <wp:inline distT="0" distB="0" distL="0" distR="0" wp14:anchorId="3A1E198A" wp14:editId="2FC696AE">
                  <wp:extent cx="2148171" cy="357187"/>
                  <wp:effectExtent l="0" t="0" r="5080" b="5080"/>
                  <wp:docPr id="3" name="Slika 3" title="Ladja, vlak, avto, avtobus in letalo, razporejeni v vr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kone potovanja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3EDA41B" w14:textId="77777777" w:rsidR="00195E05" w:rsidRDefault="00195E05">
            <w:pPr>
              <w:pStyle w:val="Naslov"/>
            </w:pPr>
            <w:proofErr w:type="spellStart"/>
            <w:r>
              <w:rPr>
                <w:lang w:bidi="sl-SI"/>
              </w:rPr>
              <w:t>Načrtovalnik</w:t>
            </w:r>
            <w:proofErr w:type="spellEnd"/>
            <w:r>
              <w:rPr>
                <w:lang w:bidi="sl-SI"/>
              </w:rPr>
              <w:t xml:space="preserve"> 5-dnevnega potovanja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a tabela vsebuje slike ladje, vlaka, avta, avtobusa in letala, razporejene drugo ob drugi, in nato naslov dokumenta. V drugi tabeli so informacije o načrtovanju petdnevnega potovanja na desni strani z ustreznimi številkami dni na levi."/>
      </w:tblPr>
      <w:tblGrid>
        <w:gridCol w:w="972"/>
        <w:gridCol w:w="6209"/>
        <w:gridCol w:w="2565"/>
      </w:tblGrid>
      <w:tr w:rsidR="00193AD3" w14:paraId="3115076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EBB3A01" w14:textId="77777777" w:rsidR="00193AD3" w:rsidRDefault="00206ECE">
            <w:pPr>
              <w:pStyle w:val="Naslov2"/>
            </w:pPr>
            <w:r>
              <w:rPr>
                <w:lang w:bidi="sl-SI"/>
              </w:rPr>
              <w:t>Dan</w:t>
            </w:r>
          </w:p>
          <w:p w14:paraId="7FAD1067" w14:textId="77777777" w:rsidR="00193AD3" w:rsidRDefault="00206ECE">
            <w:pPr>
              <w:pStyle w:val="Naslov1"/>
            </w:pPr>
            <w:r>
              <w:rPr>
                <w:lang w:bidi="sl-SI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D5B29AB" w14:textId="77777777" w:rsidR="00193AD3" w:rsidRDefault="00206ECE">
            <w:r>
              <w:rPr>
                <w:lang w:bidi="sl-SI"/>
              </w:rPr>
              <w:t>Cilj: [Kam potujete?]</w:t>
            </w:r>
          </w:p>
          <w:p w14:paraId="1D5A4E7A" w14:textId="77777777" w:rsidR="00193AD3" w:rsidRDefault="00206ECE">
            <w:r>
              <w:rPr>
                <w:lang w:bidi="sl-SI"/>
              </w:rPr>
              <w:t>Kje jesti: [Kaj je za zajtrk?]</w:t>
            </w:r>
          </w:p>
          <w:p w14:paraId="2C81717E" w14:textId="77777777" w:rsidR="00193AD3" w:rsidRDefault="00206ECE">
            <w:r>
              <w:rPr>
                <w:lang w:bidi="sl-SI"/>
              </w:rPr>
              <w:t>Kaj početi: [Ali imate vstopnice za odličen šov?]</w:t>
            </w:r>
          </w:p>
          <w:p w14:paraId="7CEBBA13" w14:textId="77777777" w:rsidR="00193AD3" w:rsidRDefault="00206ECE">
            <w:r>
              <w:rPr>
                <w:lang w:bidi="sl-SI"/>
              </w:rPr>
              <w:t>Kje bivati: [Bungalov na plaži ali prijateljev kavč?]</w:t>
            </w:r>
          </w:p>
          <w:p w14:paraId="7A4E59CB" w14:textId="77777777" w:rsidR="00193AD3" w:rsidRDefault="00206ECE">
            <w:r>
              <w:rPr>
                <w:lang w:bidi="sl-SI"/>
              </w:rPr>
              <w:t>Kako priti do cilja: [Letalo, vlak ali GPS?]</w:t>
            </w:r>
          </w:p>
        </w:tc>
        <w:tc>
          <w:tcPr>
            <w:tcW w:w="2663" w:type="dxa"/>
          </w:tcPr>
          <w:p w14:paraId="2AD7BA5B" w14:textId="77777777" w:rsidR="00193AD3" w:rsidRDefault="00206ECE">
            <w:r>
              <w:rPr>
                <w:lang w:bidi="sl-SI"/>
              </w:rPr>
              <w:drawing>
                <wp:inline distT="0" distB="0" distL="0" distR="0" wp14:anchorId="708F58FD" wp14:editId="4655E290">
                  <wp:extent cx="1691005" cy="1142365"/>
                  <wp:effectExtent l="0" t="0" r="4445" b="635"/>
                  <wp:docPr id="4" name="Slika 4" title="Dvignjene roke občinstva v šovu z reflektorji v oza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upi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32D854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EC9EC2A" w14:textId="77777777" w:rsidR="00193AD3" w:rsidRDefault="00206ECE">
            <w:pPr>
              <w:pStyle w:val="Naslov2"/>
            </w:pPr>
            <w:r>
              <w:rPr>
                <w:lang w:bidi="sl-SI"/>
              </w:rPr>
              <w:t>Dan</w:t>
            </w:r>
          </w:p>
          <w:p w14:paraId="7375B064" w14:textId="77777777" w:rsidR="00193AD3" w:rsidRDefault="00206ECE">
            <w:pPr>
              <w:pStyle w:val="Naslov1"/>
            </w:pPr>
            <w:r>
              <w:rPr>
                <w:lang w:bidi="sl-SI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4FCE1D2" w14:textId="77777777" w:rsidR="00193AD3" w:rsidRDefault="00206ECE">
            <w:r>
              <w:rPr>
                <w:lang w:bidi="sl-SI"/>
              </w:rPr>
              <w:t>[Če želite nadomestiti besedilo označbe mesta (kot je to), enostavno izberite vrstico ali odstavek in začnite tipkati. Priporočamo vam, da ne vključite presledkov levo ali desno od znakov v izboru.]</w:t>
            </w:r>
          </w:p>
        </w:tc>
        <w:tc>
          <w:tcPr>
            <w:tcW w:w="2663" w:type="dxa"/>
          </w:tcPr>
          <w:p w14:paraId="746FE192" w14:textId="77777777" w:rsidR="00193AD3" w:rsidRDefault="00206ECE">
            <w:r>
              <w:rPr>
                <w:lang w:bidi="sl-SI"/>
              </w:rPr>
              <w:drawing>
                <wp:inline distT="0" distB="0" distL="0" distR="0" wp14:anchorId="67E18381" wp14:editId="517ED9DB">
                  <wp:extent cx="1691005" cy="1142365"/>
                  <wp:effectExtent l="0" t="0" r="4445" b="635"/>
                  <wp:docPr id="5" name="Slika 5" title="Sence ljudi na morski ob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ž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BD4BE9E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45F4D6A" w14:textId="77777777" w:rsidR="00193AD3" w:rsidRDefault="00206ECE">
            <w:pPr>
              <w:pStyle w:val="Naslov2"/>
            </w:pPr>
            <w:r>
              <w:rPr>
                <w:lang w:bidi="sl-SI"/>
              </w:rPr>
              <w:t>Dan</w:t>
            </w:r>
          </w:p>
          <w:p w14:paraId="572993B5" w14:textId="77777777" w:rsidR="00193AD3" w:rsidRDefault="00206ECE">
            <w:pPr>
              <w:pStyle w:val="Naslov1"/>
            </w:pPr>
            <w:r>
              <w:rPr>
                <w:lang w:bidi="sl-SI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1145A10" w14:textId="77777777" w:rsidR="00193AD3" w:rsidRDefault="00206ECE">
            <w:r>
              <w:rPr>
                <w:lang w:bidi="sl-SI"/>
              </w:rPr>
              <w:t>[Če želite nadomestiti fotografijo označbe mesta, jo izbrišite. Nato na zavihku »Vstavi« na traku kliknite »Slika«.]</w:t>
            </w:r>
          </w:p>
        </w:tc>
        <w:tc>
          <w:tcPr>
            <w:tcW w:w="2663" w:type="dxa"/>
          </w:tcPr>
          <w:p w14:paraId="34D00822" w14:textId="77777777" w:rsidR="00193AD3" w:rsidRDefault="00206ECE">
            <w:r>
              <w:rPr>
                <w:lang w:bidi="sl-SI"/>
              </w:rPr>
              <w:drawing>
                <wp:inline distT="0" distB="0" distL="0" distR="0" wp14:anchorId="0A789947" wp14:editId="4F9CEFCA">
                  <wp:extent cx="1691005" cy="1142365"/>
                  <wp:effectExtent l="0" t="0" r="4445" b="635"/>
                  <wp:docPr id="6" name="Slika 6" title="Deske za surfanje v različnih barvah, postavljene navpično v kro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ska za surfanj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4D5E11F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BA18B11" w14:textId="77777777" w:rsidR="00193AD3" w:rsidRDefault="00206ECE">
            <w:pPr>
              <w:pStyle w:val="Naslov2"/>
            </w:pPr>
            <w:r>
              <w:rPr>
                <w:lang w:bidi="sl-SI"/>
              </w:rPr>
              <w:t>Dan</w:t>
            </w:r>
          </w:p>
          <w:p w14:paraId="1F60D296" w14:textId="77777777" w:rsidR="00193AD3" w:rsidRDefault="00206ECE">
            <w:pPr>
              <w:pStyle w:val="Naslov1"/>
            </w:pPr>
            <w:r>
              <w:rPr>
                <w:lang w:bidi="sl-SI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07B7BF0" w14:textId="77777777" w:rsidR="00193AD3" w:rsidRDefault="00206ECE">
            <w:r>
              <w:rPr>
                <w:lang w:bidi="sl-SI"/>
              </w:rPr>
              <w:t>Cilj: [Kam potujete?]</w:t>
            </w:r>
          </w:p>
          <w:p w14:paraId="7C4E8FE8" w14:textId="77777777" w:rsidR="00193AD3" w:rsidRDefault="00206ECE">
            <w:r>
              <w:rPr>
                <w:lang w:bidi="sl-SI"/>
              </w:rPr>
              <w:t>Kje jesti: [Kaj je za zajtrk?]</w:t>
            </w:r>
          </w:p>
          <w:p w14:paraId="6CF3C2CC" w14:textId="77777777" w:rsidR="00193AD3" w:rsidRDefault="00206ECE">
            <w:r>
              <w:rPr>
                <w:lang w:bidi="sl-SI"/>
              </w:rPr>
              <w:t>Kaj početi: [Ali imate vstopnice za odličen šov?]</w:t>
            </w:r>
          </w:p>
          <w:p w14:paraId="5E84EE57" w14:textId="77777777" w:rsidR="00193AD3" w:rsidRDefault="00206ECE">
            <w:r>
              <w:rPr>
                <w:lang w:bidi="sl-SI"/>
              </w:rPr>
              <w:t>Kje bivati: [Bungalov na plaži ali prijateljev kavč?]</w:t>
            </w:r>
          </w:p>
          <w:p w14:paraId="2CB85E8B" w14:textId="77777777" w:rsidR="00193AD3" w:rsidRDefault="00206ECE">
            <w:r>
              <w:rPr>
                <w:lang w:bidi="sl-SI"/>
              </w:rPr>
              <w:t>Kako priti do cilja: [Letalo, vlak ali GPS?]</w:t>
            </w:r>
          </w:p>
        </w:tc>
        <w:tc>
          <w:tcPr>
            <w:tcW w:w="2663" w:type="dxa"/>
          </w:tcPr>
          <w:p w14:paraId="380FB34B" w14:textId="77777777" w:rsidR="00193AD3" w:rsidRDefault="00206ECE">
            <w:r>
              <w:rPr>
                <w:lang w:bidi="sl-SI"/>
              </w:rPr>
              <w:drawing>
                <wp:inline distT="0" distB="0" distL="0" distR="0" wp14:anchorId="52A7FEA9" wp14:editId="11E170EA">
                  <wp:extent cx="1691005" cy="1142365"/>
                  <wp:effectExtent l="0" t="0" r="4445" b="635"/>
                  <wp:docPr id="7" name="Slika 7" title="Bližnja fotografija gradu iz mivke na morski ob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d iz mivk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6750702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CE3589E" w14:textId="77777777" w:rsidR="00193AD3" w:rsidRDefault="00206ECE">
            <w:pPr>
              <w:pStyle w:val="Naslov2"/>
            </w:pPr>
            <w:r>
              <w:rPr>
                <w:lang w:bidi="sl-SI"/>
              </w:rPr>
              <w:t>Dan</w:t>
            </w:r>
          </w:p>
          <w:p w14:paraId="28CB67DD" w14:textId="77777777" w:rsidR="00193AD3" w:rsidRDefault="00206ECE">
            <w:pPr>
              <w:pStyle w:val="Naslov1"/>
            </w:pPr>
            <w:r>
              <w:rPr>
                <w:lang w:bidi="sl-SI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E5C412F" w14:textId="77777777" w:rsidR="00193AD3" w:rsidRDefault="00206ECE">
            <w:r>
              <w:rPr>
                <w:lang w:bidi="sl-SI"/>
              </w:rPr>
              <w:t>Cilj: [Kam potujete?]</w:t>
            </w:r>
          </w:p>
          <w:p w14:paraId="543D6EE1" w14:textId="77777777" w:rsidR="00193AD3" w:rsidRDefault="00206ECE">
            <w:r>
              <w:rPr>
                <w:lang w:bidi="sl-SI"/>
              </w:rPr>
              <w:t>Kje jesti: [Kaj je za zajtrk?]</w:t>
            </w:r>
          </w:p>
          <w:p w14:paraId="53D3A087" w14:textId="77777777" w:rsidR="00193AD3" w:rsidRDefault="00206ECE">
            <w:r>
              <w:rPr>
                <w:lang w:bidi="sl-SI"/>
              </w:rPr>
              <w:t>Kaj početi: [Ali imate vstopnice za odličen šov?]</w:t>
            </w:r>
          </w:p>
          <w:p w14:paraId="78C23F5E" w14:textId="77777777" w:rsidR="00193AD3" w:rsidRDefault="00206ECE">
            <w:r>
              <w:rPr>
                <w:lang w:bidi="sl-SI"/>
              </w:rPr>
              <w:t>Kje bivati: [Bungalov na plaži ali prijateljev kavč?]</w:t>
            </w:r>
          </w:p>
          <w:p w14:paraId="4F0601AB" w14:textId="77777777" w:rsidR="00193AD3" w:rsidRDefault="00206ECE">
            <w:r>
              <w:rPr>
                <w:lang w:bidi="sl-SI"/>
              </w:rPr>
              <w:t>Kako priti do cilja: [Letalo, vlak ali GPS?]</w:t>
            </w:r>
          </w:p>
        </w:tc>
        <w:tc>
          <w:tcPr>
            <w:tcW w:w="2663" w:type="dxa"/>
          </w:tcPr>
          <w:p w14:paraId="347AD52A" w14:textId="77777777" w:rsidR="00193AD3" w:rsidRDefault="00206ECE">
            <w:r>
              <w:rPr>
                <w:lang w:bidi="sl-SI"/>
              </w:rPr>
              <w:drawing>
                <wp:inline distT="0" distB="0" distL="0" distR="0" wp14:anchorId="10B57A7B" wp14:editId="1D288060">
                  <wp:extent cx="1691005" cy="1142365"/>
                  <wp:effectExtent l="0" t="0" r="4445" b="635"/>
                  <wp:docPr id="8" name="Slika 8" title="Bližnja fotografija didžeja pri mi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3EB04A6" w14:textId="77777777" w:rsidR="00187350" w:rsidRDefault="00187350" w:rsidP="00206ECE"/>
    <w:sectPr w:rsidR="00187350" w:rsidSect="008E4B2F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7704" w14:textId="77777777" w:rsidR="003241B4" w:rsidRDefault="003241B4" w:rsidP="00A16899">
      <w:pPr>
        <w:spacing w:line="240" w:lineRule="auto"/>
      </w:pPr>
      <w:r>
        <w:separator/>
      </w:r>
    </w:p>
  </w:endnote>
  <w:endnote w:type="continuationSeparator" w:id="0">
    <w:p w14:paraId="1715EBB8" w14:textId="77777777" w:rsidR="003241B4" w:rsidRDefault="003241B4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519C4" w14:textId="77777777" w:rsidR="003241B4" w:rsidRDefault="003241B4" w:rsidP="00A16899">
      <w:pPr>
        <w:spacing w:line="240" w:lineRule="auto"/>
      </w:pPr>
      <w:r>
        <w:separator/>
      </w:r>
    </w:p>
  </w:footnote>
  <w:footnote w:type="continuationSeparator" w:id="0">
    <w:p w14:paraId="60DEBB0B" w14:textId="77777777" w:rsidR="003241B4" w:rsidRDefault="003241B4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241B4"/>
    <w:rsid w:val="00390D82"/>
    <w:rsid w:val="005E7AC4"/>
    <w:rsid w:val="007A5D73"/>
    <w:rsid w:val="00834FC0"/>
    <w:rsid w:val="008E4B2F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82205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sl-SI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035"/>
  </w:style>
  <w:style w:type="paragraph" w:styleId="Naslov1">
    <w:name w:val="heading 1"/>
    <w:basedOn w:val="Navaden"/>
    <w:next w:val="Navaden"/>
    <w:link w:val="Naslov1Znak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slov2">
    <w:name w:val="heading 2"/>
    <w:basedOn w:val="Navaden"/>
    <w:next w:val="Navaden"/>
    <w:link w:val="Naslov2Znak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NaslovZnak">
    <w:name w:val="Naslov Znak"/>
    <w:basedOn w:val="Privzetapisavaodstavka"/>
    <w:link w:val="Naslov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350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87350"/>
  </w:style>
  <w:style w:type="paragraph" w:styleId="Blokbesedila">
    <w:name w:val="Block Text"/>
    <w:basedOn w:val="Navaden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18735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87350"/>
  </w:style>
  <w:style w:type="paragraph" w:styleId="Telobesedila2">
    <w:name w:val="Body Text 2"/>
    <w:basedOn w:val="Navaden"/>
    <w:link w:val="Telobesedila2Znak"/>
    <w:uiPriority w:val="99"/>
    <w:semiHidden/>
    <w:unhideWhenUsed/>
    <w:rsid w:val="0018735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87350"/>
  </w:style>
  <w:style w:type="paragraph" w:styleId="Telobesedila3">
    <w:name w:val="Body Text 3"/>
    <w:basedOn w:val="Navaden"/>
    <w:link w:val="Telobesedila3Znak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87350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87350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87350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8735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87350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87350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87350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87350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87350"/>
  </w:style>
  <w:style w:type="table" w:styleId="Barvnamrea">
    <w:name w:val="Colorful Grid"/>
    <w:basedOn w:val="Navad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8735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735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73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7350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87350"/>
  </w:style>
  <w:style w:type="character" w:customStyle="1" w:styleId="DatumZnak">
    <w:name w:val="Datum Znak"/>
    <w:basedOn w:val="Privzetapisavaodstavka"/>
    <w:link w:val="Datum"/>
    <w:uiPriority w:val="99"/>
    <w:semiHidden/>
    <w:rsid w:val="0018735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8735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87350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87350"/>
  </w:style>
  <w:style w:type="character" w:styleId="Poudarek">
    <w:name w:val="Emphasis"/>
    <w:basedOn w:val="Privzetapisavaodstavka"/>
    <w:uiPriority w:val="20"/>
    <w:semiHidden/>
    <w:unhideWhenUsed/>
    <w:qFormat/>
    <w:rsid w:val="00187350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8735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87350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350"/>
  </w:style>
  <w:style w:type="character" w:styleId="Sprotnaopomba-sklic">
    <w:name w:val="footnote reference"/>
    <w:basedOn w:val="Privzetapisavaodstavka"/>
    <w:uiPriority w:val="99"/>
    <w:semiHidden/>
    <w:unhideWhenUsed/>
    <w:rsid w:val="0018735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87350"/>
    <w:rPr>
      <w:szCs w:val="20"/>
    </w:rPr>
  </w:style>
  <w:style w:type="table" w:styleId="Tabelasvetlamrea1">
    <w:name w:val="Grid Table 1 Light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350"/>
  </w:style>
  <w:style w:type="character" w:customStyle="1" w:styleId="Naslov4Znak">
    <w:name w:val="Naslov 4 Znak"/>
    <w:basedOn w:val="Privzetapisavaodstavka"/>
    <w:link w:val="Naslov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87350"/>
  </w:style>
  <w:style w:type="paragraph" w:styleId="HTMLnaslov">
    <w:name w:val="HTML Address"/>
    <w:basedOn w:val="Navaden"/>
    <w:link w:val="HTMLnaslovZnak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87350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87350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87350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87350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87350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E66896"/>
    <w:rPr>
      <w:i/>
      <w:iCs/>
      <w:color w:val="BB4200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87350"/>
  </w:style>
  <w:style w:type="paragraph" w:styleId="Seznam">
    <w:name w:val="List"/>
    <w:basedOn w:val="Navaden"/>
    <w:uiPriority w:val="99"/>
    <w:semiHidden/>
    <w:unhideWhenUsed/>
    <w:rsid w:val="00187350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187350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187350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187350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187350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87350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87350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87350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8735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87350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8735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87350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87350"/>
  </w:style>
  <w:style w:type="character" w:styleId="tevilkastrani">
    <w:name w:val="page number"/>
    <w:basedOn w:val="Privzetapisavaodstavka"/>
    <w:uiPriority w:val="99"/>
    <w:semiHidden/>
    <w:unhideWhenUsed/>
    <w:rsid w:val="00187350"/>
  </w:style>
  <w:style w:type="character" w:styleId="Besedilooznabemesta">
    <w:name w:val="Placeholder Text"/>
    <w:basedOn w:val="Privzetapisavaodstavka"/>
    <w:uiPriority w:val="99"/>
    <w:semiHidden/>
    <w:rsid w:val="00187350"/>
    <w:rPr>
      <w:color w:val="808080"/>
    </w:rPr>
  </w:style>
  <w:style w:type="table" w:styleId="Navadnatabela1">
    <w:name w:val="Plain Table 1"/>
    <w:basedOn w:val="Navadnatabel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87350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87350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87350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87350"/>
  </w:style>
  <w:style w:type="paragraph" w:styleId="Podpis">
    <w:name w:val="Signature"/>
    <w:basedOn w:val="Navaden"/>
    <w:link w:val="PodpisZnak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87350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187350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187350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187350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87350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87350"/>
  </w:style>
  <w:style w:type="table" w:styleId="Tabelaprofesionalna">
    <w:name w:val="Table Professional"/>
    <w:basedOn w:val="Navadnatabel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8735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87350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87350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87350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87350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87350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87350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87350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87350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razreenaomemba1">
    <w:name w:val="Nerazrešena omemba 1"/>
    <w:basedOn w:val="Privzetapisavaodstavka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