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e esquema do cartão, dois cartões por página. A primeira tabela contém a parte exterior do cartão e a primeira frase. A segunda tabela contém a frase &quot;Feliz Dia de São Valentim&quot;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Imagem"/>
            </w:pPr>
            <w:r>
              <w:rPr>
                <w:noProof/>
                <w:lang w:bidi="pt-PT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Imagem 183" title="Corações em vários tons de cor-de-rosa num fundo com gradação verm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m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Imagem"/>
            </w:pPr>
            <w:r>
              <w:rPr>
                <w:noProof/>
                <w:lang w:bidi="pt-PT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Imagem 183" title="Corações em vários tons de cor-de-rosa num fundo com gradação verm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m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tulo"/>
            </w:pPr>
            <w:r>
              <w:rPr>
                <w:lang w:bidi="pt-PT"/>
              </w:rPr>
              <w:t>Roubaste</w:t>
            </w:r>
          </w:p>
          <w:p w14:paraId="64A041E3" w14:textId="77777777" w:rsidR="009E5571" w:rsidRDefault="00950A37">
            <w:pPr>
              <w:pStyle w:val="Ttulo"/>
            </w:pPr>
            <w:r>
              <w:rPr>
                <w:lang w:bidi="pt-PT"/>
              </w:rPr>
              <w:t>O Meu Coração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tulo"/>
            </w:pPr>
            <w:r>
              <w:rPr>
                <w:lang w:bidi="pt-PT"/>
              </w:rPr>
              <w:t>Roubaste</w:t>
            </w:r>
          </w:p>
          <w:p w14:paraId="42B7BBEE" w14:textId="77777777" w:rsidR="009E5571" w:rsidRDefault="00950A37">
            <w:pPr>
              <w:pStyle w:val="Ttulo"/>
            </w:pPr>
            <w:r>
              <w:rPr>
                <w:lang w:bidi="pt-PT"/>
              </w:rPr>
              <w:t>O Meu Coração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Imagem"/>
            </w:pPr>
            <w:r>
              <w:rPr>
                <w:noProof/>
                <w:lang w:bidi="pt-PT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Imagem 361" title="Recorte de corações cor-de-rosa num fundo verm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m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Imagem"/>
            </w:pPr>
            <w:r>
              <w:rPr>
                <w:noProof/>
                <w:lang w:bidi="pt-PT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Imagem 361" title="Recorte de corações cor-de-rosa num fundo verm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m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Corpodetexto"/>
            </w:pPr>
            <w:r>
              <w:rPr>
                <w:lang w:bidi="pt-PT"/>
              </w:rPr>
              <w:lastRenderedPageBreak/>
              <w:t>e podes ficar com ele</w:t>
            </w:r>
            <w:r>
              <w:rPr>
                <w:lang w:bidi="pt-PT"/>
              </w:rPr>
              <w:br/>
              <w:t>para sempre!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Corpodetexto"/>
            </w:pPr>
            <w:r>
              <w:rPr>
                <w:lang w:bidi="pt-PT"/>
              </w:rPr>
              <w:t>e podes ficar com ele</w:t>
            </w:r>
            <w:r>
              <w:rPr>
                <w:lang w:bidi="pt-PT"/>
              </w:rPr>
              <w:br/>
              <w:t>para sempre!</w:t>
            </w:r>
          </w:p>
        </w:tc>
      </w:tr>
    </w:tbl>
    <w:tbl>
      <w:tblPr>
        <w:tblStyle w:val="TabelacomGrelh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 do cartão, dois cartões por página. A primeira tabela contém a parte exterior do cartão e a primeira frase. A segunda tabela contém a frase &quot;Feliz Dia de São Valentim&quot;"/>
      </w:tblPr>
      <w:tblGrid>
        <w:gridCol w:w="5387"/>
        <w:gridCol w:w="2329"/>
        <w:gridCol w:w="5187"/>
        <w:gridCol w:w="2767"/>
      </w:tblGrid>
      <w:tr w:rsidR="00506CA4" w14:paraId="1094B1B4" w14:textId="77777777" w:rsidTr="00BE2F74">
        <w:tc>
          <w:tcPr>
            <w:tcW w:w="1719" w:type="pct"/>
          </w:tcPr>
          <w:p w14:paraId="1E9CF8C4" w14:textId="77777777" w:rsidR="00506CA4" w:rsidRDefault="00506CA4" w:rsidP="00B33858">
            <w:pPr>
              <w:pStyle w:val="Ttulo1"/>
              <w:outlineLvl w:val="0"/>
            </w:pPr>
            <w:r>
              <w:rPr>
                <w:lang w:bidi="pt-PT"/>
              </w:rPr>
              <w:t>Feliz Dia de São Valentim</w:t>
            </w:r>
          </w:p>
        </w:tc>
        <w:tc>
          <w:tcPr>
            <w:tcW w:w="743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pt-PT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Imagem 3" title="Corações em vários tons de cor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pct"/>
          </w:tcPr>
          <w:p w14:paraId="30EA336A" w14:textId="77777777" w:rsidR="00506CA4" w:rsidRPr="0042463C" w:rsidRDefault="00506CA4" w:rsidP="00303A43">
            <w:pPr>
              <w:pStyle w:val="Ttulo1"/>
              <w:outlineLvl w:val="0"/>
            </w:pPr>
            <w:r w:rsidRPr="0042463C">
              <w:rPr>
                <w:lang w:bidi="pt-PT"/>
              </w:rPr>
              <w:t>Feliz Di</w:t>
            </w:r>
            <w:bookmarkStart w:id="0" w:name="_GoBack"/>
            <w:bookmarkEnd w:id="0"/>
            <w:r w:rsidRPr="0042463C">
              <w:rPr>
                <w:lang w:bidi="pt-PT"/>
              </w:rPr>
              <w:t>a de São Valentim</w:t>
            </w:r>
          </w:p>
        </w:tc>
        <w:tc>
          <w:tcPr>
            <w:tcW w:w="884" w:type="pct"/>
          </w:tcPr>
          <w:p w14:paraId="23C325FA" w14:textId="77777777" w:rsidR="00506CA4" w:rsidRDefault="00506CA4" w:rsidP="00B33858">
            <w:pPr>
              <w:pStyle w:val="Imagem"/>
            </w:pPr>
            <w:r>
              <w:rPr>
                <w:noProof/>
                <w:lang w:bidi="pt-PT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Imagem 4" title="Corações em vários tons de cor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BE2F74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pt-PT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Ttulo1">
    <w:name w:val="heading 1"/>
    <w:basedOn w:val="Normal"/>
    <w:link w:val="Ttulo1Carte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Ttulo2">
    <w:name w:val="heading 2"/>
    <w:basedOn w:val="Ttulo1"/>
    <w:next w:val="Normal"/>
    <w:link w:val="Ttulo2Carte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SemEspaamento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Imagem">
    <w:name w:val="Imagem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3447A1"/>
    <w:rPr>
      <w:b/>
      <w:bCs/>
      <w:sz w:val="40"/>
      <w:szCs w:val="40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Corpodetexto">
    <w:name w:val="Body Text"/>
    <w:basedOn w:val="Normal"/>
    <w:link w:val="CorpodetextoCarte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447A1"/>
    <w:rPr>
      <w:i/>
      <w:iCs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6CA4"/>
    <w:rPr>
      <w:sz w:val="22"/>
    </w:rPr>
  </w:style>
  <w:style w:type="paragraph" w:styleId="Rodap">
    <w:name w:val="footer"/>
    <w:basedOn w:val="Normal"/>
    <w:link w:val="RodapCarte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6CA4"/>
    <w:rPr>
      <w:sz w:val="22"/>
    </w:rPr>
  </w:style>
  <w:style w:type="paragraph" w:styleId="Bibliografia">
    <w:name w:val="Bibliography"/>
    <w:basedOn w:val="Normal"/>
    <w:next w:val="Normal"/>
    <w:uiPriority w:val="37"/>
    <w:semiHidden/>
    <w:unhideWhenUsed/>
    <w:rsid w:val="00F5384E"/>
  </w:style>
  <w:style w:type="paragraph" w:styleId="Textodebloco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F5384E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F5384E"/>
  </w:style>
  <w:style w:type="paragraph" w:styleId="Corpodetexto3">
    <w:name w:val="Body Text 3"/>
    <w:basedOn w:val="Normal"/>
    <w:link w:val="Corpodetexto3Carte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F5384E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F5384E"/>
    <w:rPr>
      <w:i w:val="0"/>
      <w:iCs w:val="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5384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5384E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F5384E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F5384E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F5384E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F5384E"/>
  </w:style>
  <w:style w:type="table" w:styleId="GrelhaColorida">
    <w:name w:val="Colorful Grid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5384E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5384E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5384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5384E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F5384E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F5384E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F5384E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F5384E"/>
  </w:style>
  <w:style w:type="character" w:styleId="nfase">
    <w:name w:val="Emphasis"/>
    <w:basedOn w:val="Tipodeletrapredefinidodopargrafo"/>
    <w:uiPriority w:val="20"/>
    <w:semiHidden/>
    <w:unhideWhenUsed/>
    <w:qFormat/>
    <w:rsid w:val="00F5384E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5384E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5384E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5384E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5384E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Grelha3">
    <w:name w:val="Grid Table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F5384E"/>
  </w:style>
  <w:style w:type="paragraph" w:styleId="EndereoHTML">
    <w:name w:val="HTML Address"/>
    <w:basedOn w:val="Normal"/>
    <w:link w:val="EndereoHTMLCarte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F5384E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F5384E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F5384E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5384E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F5384E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5384E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F5384E"/>
  </w:style>
  <w:style w:type="paragraph" w:styleId="Lista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2">
    <w:name w:val="List Table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3">
    <w:name w:val="List Table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5384E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F5384E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F5384E"/>
  </w:style>
  <w:style w:type="character" w:styleId="Nmerodepgina">
    <w:name w:val="page number"/>
    <w:basedOn w:val="Tipodeletrapredefinidodopargrafo"/>
    <w:uiPriority w:val="99"/>
    <w:semiHidden/>
    <w:unhideWhenUsed/>
    <w:rsid w:val="00F5384E"/>
  </w:style>
  <w:style w:type="table" w:styleId="TabelaSimples1">
    <w:name w:val="Plain Table 1"/>
    <w:basedOn w:val="Tabela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5384E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F5384E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F5384E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F5384E"/>
  </w:style>
  <w:style w:type="paragraph" w:styleId="Assinatura">
    <w:name w:val="Signature"/>
    <w:basedOn w:val="Normal"/>
    <w:link w:val="AssinaturaCarte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F5384E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F5384E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F5384E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pt-PT</cp:lastModifiedBy>
  <cp:revision>4</cp:revision>
  <dcterms:created xsi:type="dcterms:W3CDTF">2018-11-30T08:25:00Z</dcterms:created>
  <dcterms:modified xsi:type="dcterms:W3CDTF">2018-12-07T12:15:00Z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