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11" w:rsidRDefault="000637FD">
      <w:pPr>
        <w:pStyle w:val="Ivykiuantrastes"/>
      </w:pPr>
      <w:bookmarkStart w:id="0" w:name="_GoBack"/>
      <w:bookmarkEnd w:id="0"/>
      <w:r>
        <w:pict>
          <v:roundrect id="_x0000_s1036" style="position:absolute;left:0;text-align:left;margin-left:468pt;margin-top:430.8pt;width:252pt;height:91.2pt;z-index:-251656192;mso-wrap-distance-left:2.88pt;mso-wrap-distance-top:2.88pt;mso-wrap-distance-right:2.88pt;mso-wrap-distance-bottom:2.88pt;mso-position-horizontal-relative:page;mso-position-vertical-relative:page" arcsize="10923f" strokecolor="#91aa91" strokeweight=".5pt" insetpen="t">
            <v:shadow color="#ccc"/>
            <v:textbox style="mso-column-margin:5.7pt;mso-fit-shape-to-text:t" inset="2.85pt,2.85pt,2.85pt,2.85pt"/>
            <w10:wrap anchorx="page" anchory="page"/>
          </v:round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7.15pt;margin-top:430.8pt;width:213.85pt;height:91.2pt;z-index:251648000;mso-position-horizontal-relative:page;mso-position-vertical-relative:page" filled="f" stroked="f">
            <v:textbox style="mso-next-textbox:#_x0000_s1033">
              <w:txbxContent>
                <w:p w:rsidR="00BF0211" w:rsidRDefault="00BF0211">
                  <w:pPr>
                    <w:pStyle w:val="Heading3"/>
                  </w:pPr>
                  <w:r>
                    <w:t>2005 m. liepos 16 d., šeštadienis</w:t>
                  </w:r>
                </w:p>
                <w:p w:rsidR="00BF0211" w:rsidRDefault="00BF0211">
                  <w:r>
                    <w:t>Metropolitan Exhibition Center</w:t>
                  </w:r>
                </w:p>
                <w:p w:rsidR="00BF0211" w:rsidRDefault="00BF0211">
                  <w:r>
                    <w:t>54321 W. Harbor Street</w:t>
                  </w:r>
                </w:p>
                <w:p w:rsidR="00BF0211" w:rsidRDefault="00BF0211">
                  <w:r>
                    <w:t>Monterey, CA  75050</w:t>
                  </w:r>
                </w:p>
              </w:txbxContent>
            </v:textbox>
            <w10:wrap anchorx="page" anchory="page"/>
          </v:shape>
        </w:pict>
      </w:r>
      <w:r>
        <w:pict>
          <v:rect id="_x0000_s1037" style="position:absolute;left:0;text-align:left;margin-left:450.35pt;margin-top:117pt;width:290.65pt;height:32.25pt;z-index:-251655168;mso-wrap-distance-left:2.88pt;mso-wrap-distance-top:2.88pt;mso-wrap-distance-right:2.88pt;mso-wrap-distance-bottom:2.88pt;mso-position-horizontal-relative:page;mso-position-vertical-relative:page" fillcolor="#c60" stroked="f" strokecolor="white" strokeweight="0" insetpen="t">
            <v:shadow color="#ccc"/>
            <v:textbox style="mso-column-margin:5.7pt;mso-fit-shape-to-text:t" inset="2.85pt,2.85pt,2.85pt,2.85pt"/>
            <w10:wrap anchorx="page" anchory="page"/>
          </v:rect>
        </w:pict>
      </w:r>
      <w:r>
        <w:pict>
          <v:rect id="_x0000_s1040" style="position:absolute;left:0;text-align:left;margin-left:54.7pt;margin-top:117pt;width:290.65pt;height:32.25pt;z-index:-251653120;mso-wrap-distance-left:2.88pt;mso-wrap-distance-top:2.88pt;mso-wrap-distance-right:2.88pt;mso-wrap-distance-bottom:2.88pt;mso-position-horizontal-relative:page;mso-position-vertical-relative:page" fillcolor="#c60" stroked="f" strokecolor="white" strokeweight="0" insetpen="t">
            <v:shadow color="#ccc"/>
            <v:textbox style="mso-column-margin:5.7pt;mso-fit-shape-to-text:t" inset="2.85pt,2.85pt,2.85pt,2.85pt"/>
            <w10:wrap anchorx="page" anchory="page"/>
          </v:rect>
        </w:pict>
      </w:r>
      <w:r>
        <w:pict>
          <v:shape id="_x0000_s1035" type="#_x0000_t202" style="position:absolute;left:0;text-align:left;margin-left:62.3pt;margin-top:169.85pt;width:4in;height:360.85pt;z-index:251649024;mso-position-horizontal-relative:page;mso-position-vertical-relative:page" filled="f" stroked="f" strokecolor="#c1c9eb" strokeweight="3pt">
            <v:textbox style="mso-next-textbox:#_x0000_s1035;mso-fit-shape-to-text:t">
              <w:txbxContent>
                <w:p w:rsidR="00BF0211" w:rsidRPr="00415247" w:rsidRDefault="00BF0211">
                  <w:pPr>
                    <w:pStyle w:val="Ivykiuantrastes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ĮVYKIO KOMISIJA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Bremer, Ted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Faeber, Marc</w:t>
                  </w:r>
                </w:p>
                <w:p w:rsidR="00BF0211" w:rsidRDefault="00BF0211">
                  <w:pPr>
                    <w:pStyle w:val="Vardai"/>
                  </w:pPr>
                  <w:r>
                    <w:t>Hill, Andrew R.</w:t>
                  </w:r>
                </w:p>
                <w:p w:rsidR="00BF0211" w:rsidRDefault="00BF0211">
                  <w:pPr>
                    <w:pStyle w:val="Vardai"/>
                  </w:pPr>
                  <w:r>
                    <w:t>Kim, Shane S.</w:t>
                  </w:r>
                </w:p>
                <w:p w:rsidR="00BF0211" w:rsidRDefault="00BF0211">
                  <w:pPr>
                    <w:pStyle w:val="Vardai"/>
                  </w:pPr>
                  <w:r>
                    <w:t>Mughal, Salman</w:t>
                  </w:r>
                </w:p>
                <w:p w:rsidR="00BF0211" w:rsidRDefault="00BF0211">
                  <w:pPr>
                    <w:pStyle w:val="Vardai"/>
                  </w:pPr>
                  <w:r>
                    <w:t>Ralls, Kim</w:t>
                  </w:r>
                </w:p>
                <w:p w:rsidR="00BF0211" w:rsidRDefault="00BF0211">
                  <w:pPr>
                    <w:pStyle w:val="Ivykiuantrastes"/>
                  </w:pPr>
                  <w:r>
                    <w:t>SAVANORIAI</w:t>
                  </w:r>
                </w:p>
                <w:p w:rsidR="00BF0211" w:rsidRDefault="00BF0211">
                  <w:pPr>
                    <w:pStyle w:val="Vardai"/>
                  </w:pPr>
                  <w:r>
                    <w:t>Allen, Michael</w:t>
                  </w:r>
                </w:p>
                <w:p w:rsidR="00BF0211" w:rsidRDefault="00BF0211">
                  <w:pPr>
                    <w:pStyle w:val="Vardai"/>
                  </w:pPr>
                  <w:r>
                    <w:t>Browne, Kevin F.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Danseglio, Mike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Gilbert, Guy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Lang, Eric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Smith, Samantha</w:t>
                  </w:r>
                </w:p>
                <w:p w:rsidR="00BF0211" w:rsidRPr="00415247" w:rsidRDefault="00BF0211">
                  <w:pPr>
                    <w:pStyle w:val="Ivykiuantrastes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BENDRAAUTORIAI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Abercrombie, Kim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Getzinger, Tom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Hensien, Kari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Reeves, Randy</w:t>
                  </w:r>
                </w:p>
                <w:p w:rsidR="00BF0211" w:rsidRPr="00415247" w:rsidRDefault="00BF0211">
                  <w:pPr>
                    <w:pStyle w:val="Vardai"/>
                    <w:rPr>
                      <w:lang w:val="sv-SE"/>
                    </w:rPr>
                  </w:pPr>
                  <w:r w:rsidRPr="00415247">
                    <w:rPr>
                      <w:lang w:val="sv-SE"/>
                    </w:rPr>
                    <w:t>Tiedt, Danielle</w:t>
                  </w:r>
                </w:p>
                <w:p w:rsidR="00BF0211" w:rsidRDefault="00BF0211">
                  <w:pPr>
                    <w:pStyle w:val="Vardai"/>
                  </w:pPr>
                  <w:r>
                    <w:t>Wheeler, Wendy</w:t>
                  </w:r>
                </w:p>
                <w:p w:rsidR="00BF0211" w:rsidRDefault="00BF0211">
                  <w:pPr>
                    <w:pStyle w:val="Vardai"/>
                  </w:pPr>
                  <w:r>
                    <w:t>Zimprich, Karin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481pt;margin-top:90.15pt;width:83.45pt;height:40.95pt;z-index:251656192;mso-wrap-style:none" filled="f" stroked="f">
            <v:textbox style="mso-next-textbox:#_x0000_s1058;mso-fit-shape-to-text:t">
              <w:txbxContent>
                <w:p w:rsidR="00BF0211" w:rsidRDefault="00580FB0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47725" cy="423862"/>
                        <wp:effectExtent l="19050" t="0" r="9525" b="0"/>
                        <wp:docPr id="1" name="Picture 2" descr="Logotipui rezervuota vi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tipui rezervuota vie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23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47.9pt;margin-top:117pt;width:4in;height:28.05pt;z-index:251645952;visibility:visible;mso-wrap-edited:f;mso-wrap-distance-left:2.88pt;mso-wrap-distance-top:2.88pt;mso-wrap-distance-right:2.88pt;mso-wrap-distance-bottom:2.88pt;mso-position-horizontal-relative:page;mso-position-vertical-relative:page" filled="f" fillcolor="navy" stroked="f" strokecolor="white" strokeweight="0" insetpen="t" o:cliptowrap="t">
            <v:shadow color="#ccc"/>
            <o:lock v:ext="edit" shapetype="t"/>
            <v:textbox style="mso-next-textbox:#_x0000_s1028;mso-column-margin:5.7pt;mso-fit-shape-to-text:t" inset="2.85pt,2.85pt,2.85pt,2.85pt">
              <w:txbxContent>
                <w:p w:rsidR="00BF0211" w:rsidRDefault="00BF0211">
                  <w:pPr>
                    <w:pStyle w:val="Sritiesantraste"/>
                  </w:pPr>
                  <w:r>
                    <w:t>Įmonės sėkmė 2005 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63pt;margin-top:117pt;width:4in;height:29.55pt;z-index:251650048;mso-position-horizontal-relative:page;mso-position-vertical-relative:page" filled="f" stroked="f">
            <v:textbox style="mso-next-textbox:#_x0000_s1038;mso-fit-shape-to-text:t">
              <w:txbxContent>
                <w:p w:rsidR="00BF0211" w:rsidRDefault="00BF0211">
                  <w:pPr>
                    <w:pStyle w:val="Sritiesantraste"/>
                  </w:pPr>
                  <w:r>
                    <w:t>Speciali padėka</w:t>
                  </w:r>
                </w:p>
              </w:txbxContent>
            </v:textbox>
            <w10:wrap anchorx="page" anchory="page"/>
          </v:shape>
        </w:pict>
      </w:r>
      <w:r>
        <w:pict>
          <v:rect id="_x0000_s1039" style="position:absolute;left:0;text-align:left;margin-left:54pt;margin-top:63pt;width:45pt;height:495.6pt;z-index:-251654144;mso-wrap-distance-left:2.88pt;mso-wrap-distance-top:2.88pt;mso-wrap-distance-right:2.88pt;mso-wrap-distance-bottom:2.88pt;mso-position-horizontal-relative:page;mso-position-vertical-relative:page" fillcolor="#78916e" stroked="f" strokecolor="#c60" strokeweight=".5pt" insetpen="t">
            <v:fill opacity=".5" color2="#f5f5dc" o:opacity2=".5" rotate="t" angle="-90" focus="100%" type="gradient"/>
            <v:shadow color="#ccc"/>
            <v:textbox style="mso-column-margin:5.7pt;mso-fit-shape-to-text:t" inset="2.85pt,2.85pt,2.85pt,2.85pt"/>
            <w10:wrap anchorx="page" anchory="page"/>
          </v:rect>
        </w:pict>
      </w:r>
      <w:r>
        <w:pict>
          <v:rect id="_x0000_s1034" style="position:absolute;left:0;text-align:left;margin-left:449.3pt;margin-top:63pt;width:45pt;height:496.5pt;z-index:-251657216;mso-wrap-distance-left:2.88pt;mso-wrap-distance-top:2.88pt;mso-wrap-distance-right:2.88pt;mso-wrap-distance-bottom:2.88pt;mso-position-horizontal-relative:page;mso-position-vertical-relative:page" fillcolor="#78916e" stroked="f" strokecolor="#c60" strokeweight=".5pt" insetpen="t">
            <v:fill opacity=".5" color2="#f5f5dc" o:opacity2=".5" rotate="t" angle="-90" focus="100%" type="gradient"/>
            <v:shadow color="#ccc"/>
            <v:textbox style="mso-column-margin:5.7pt;mso-fit-shape-to-text:t" inset="2.85pt,2.85pt,2.85pt,2.85pt"/>
            <w10:wrap anchorx="page" anchory="page"/>
          </v:rect>
        </w:pict>
      </w:r>
      <w:r>
        <w:pict>
          <v:rect id="_x0000_s1027" style="position:absolute;left:0;text-align:left;margin-left:441.35pt;margin-top:54pt;width:306pt;height:514.8pt;z-index:-251658240;visibility:visible;mso-wrap-distance-left:2.88pt;mso-wrap-distance-top:2.88pt;mso-wrap-distance-right:2.88pt;mso-wrap-distance-bottom:2.88pt;mso-position-horizontal-relative:page;mso-position-vertical-relative:page" fillcolor="#f5f5dc" strokecolor="#91aa91" strokeweight="1pt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pict>
          <v:rect id="_x0000_s1026" style="position:absolute;left:0;text-align:left;margin-left:45.35pt;margin-top:54pt;width:306pt;height:514.8pt;z-index:-251659264;mso-position-horizontal-relative:page;mso-position-vertical-relative:page" fillcolor="#f5f5dc" strokecolor="#91aa91" strokeweight="1pt">
            <v:fill rotate="t"/>
            <w10:wrap anchorx="page" anchory="page"/>
          </v:rect>
        </w:pict>
      </w:r>
      <w:r>
        <w:pict>
          <v:rect id="_x0000_s1029" style="position:absolute;left:0;text-align:left;margin-left:567.35pt;margin-top:234pt;width:108pt;height:54pt;z-index:25164697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BF0211">
        <w:t> </w:t>
      </w:r>
      <w:r w:rsidR="00BF0211">
        <w:br w:type="page"/>
      </w:r>
      <w:r>
        <w:lastRenderedPageBreak/>
        <w:pict>
          <v:rect id="_x0000_s1050" style="position:absolute;left:0;text-align:left;margin-left:450.3pt;margin-top:117pt;width:290.65pt;height:32.25pt;z-index:-251649024;mso-wrap-distance-left:2.88pt;mso-wrap-distance-top:2.88pt;mso-wrap-distance-right:2.88pt;mso-wrap-distance-bottom:2.88pt;mso-position-horizontal-relative:page;mso-position-vertical-relative:page" fillcolor="#c60" stroked="f" strokecolor="white" strokeweight="0" insetpen="t">
            <v:shadow color="#ccc"/>
            <v:textbox style="mso-column-margin:5.7pt;mso-fit-shape-to-text:t" inset="2.85pt,2.85pt,2.85pt,2.85pt"/>
            <w10:wrap anchorx="page" anchory="page"/>
          </v:rect>
        </w:pict>
      </w:r>
      <w:r>
        <w:pict>
          <v:shape id="_x0000_s1043" type="#_x0000_t202" style="position:absolute;left:0;text-align:left;margin-left:447.9pt;margin-top:117pt;width:4in;height:26.7pt;z-index:251651072;visibility:visible;mso-wrap-edited:f;mso-wrap-distance-left:2.88pt;mso-wrap-distance-top:2.88pt;mso-wrap-distance-right:2.88pt;mso-wrap-distance-bottom:2.88pt;mso-position-horizontal-relative:page;mso-position-vertical-relative:page" filled="f" fillcolor="navy" stroked="f" strokecolor="white" strokeweight="0" insetpen="t" o:cliptowrap="t">
            <v:shadow color="#ccc"/>
            <o:lock v:ext="edit" shapetype="t"/>
            <v:textbox style="mso-next-textbox:#_x0000_s1043;mso-column-margin:5.7pt;mso-fit-shape-to-text:t" inset="2.85pt,2.85pt,2.85pt,2.85pt">
              <w:txbxContent>
                <w:p w:rsidR="00BF0211" w:rsidRDefault="00BF0211">
                  <w:pPr>
                    <w:pStyle w:val="Sritiesantraste"/>
                  </w:pPr>
                  <w:r>
                    <w:t>Įvykių tvarkaraštis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63pt;margin-top:117pt;width:4in;height:28.2pt;z-index:251654144;mso-position-horizontal-relative:page;mso-position-vertical-relative:page" filled="f" stroked="f">
            <v:textbox style="mso-next-textbox:#_x0000_s1051;mso-fit-shape-to-text:t">
              <w:txbxContent>
                <w:p w:rsidR="00BF0211" w:rsidRDefault="00BF0211">
                  <w:pPr>
                    <w:pStyle w:val="Sritiesantraste"/>
                  </w:pPr>
                  <w:r>
                    <w:t>Sveiki!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448.55pt;margin-top:148pt;width:4in;height:356.7pt;z-index:251655168;mso-position-horizontal-relative:page;mso-position-vertical-relative:page" filled="f" stroked="f" strokecolor="#c1c9eb" strokeweight="3pt">
            <v:textbox style="mso-next-textbox:#_x0000_s1055;mso-fit-shape-to-text:t">
              <w:txbxContent>
                <w:p w:rsidR="00BF0211" w:rsidRDefault="00BF0211">
                  <w:pPr>
                    <w:pStyle w:val="Paantrats"/>
                  </w:pPr>
                </w:p>
                <w:tbl>
                  <w:tblPr>
                    <w:tblW w:w="0" w:type="auto"/>
                    <w:tblInd w:w="558" w:type="dxa"/>
                    <w:tblLook w:val="01E0" w:firstRow="1" w:lastRow="1" w:firstColumn="1" w:lastColumn="1" w:noHBand="0" w:noVBand="0"/>
                  </w:tblPr>
                  <w:tblGrid>
                    <w:gridCol w:w="1494"/>
                    <w:gridCol w:w="3039"/>
                  </w:tblGrid>
                  <w:tr w:rsidR="00BF0211" w:rsidRPr="00A21221" w:rsidTr="00A21221">
                    <w:tc>
                      <w:tcPr>
                        <w:tcW w:w="1494" w:type="dxa"/>
                        <w:vAlign w:val="center"/>
                      </w:tcPr>
                      <w:p w:rsidR="00BF0211" w:rsidRDefault="00BF0211" w:rsidP="00A21221">
                        <w:pPr>
                          <w:pStyle w:val="Laikoatkarpos"/>
                        </w:pP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Paantrats"/>
                          <w:jc w:val="center"/>
                        </w:pPr>
                        <w:r>
                          <w:t>RYTAS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>09:00 val.</w:t>
                        </w: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vykiai"/>
                          <w:jc w:val="center"/>
                        </w:pPr>
                        <w:r>
                          <w:t>Svečių pusryčiai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>10:00 val.</w:t>
                        </w: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vykiai"/>
                          <w:jc w:val="center"/>
                        </w:pPr>
                        <w:r>
                          <w:t>Atidarymo ceremonija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>10:30 val.</w:t>
                        </w: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vykiai"/>
                          <w:jc w:val="center"/>
                        </w:pPr>
                        <w:r>
                          <w:t>Prezidento pranešimas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>11:00 val.</w:t>
                        </w: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vykiai"/>
                          <w:jc w:val="center"/>
                        </w:pPr>
                        <w:r>
                          <w:t>Svečias pranešėjas</w:t>
                        </w:r>
                      </w:p>
                    </w:tc>
                  </w:tr>
                </w:tbl>
                <w:p w:rsidR="00BF0211" w:rsidRDefault="00BF0211">
                  <w:pPr>
                    <w:pStyle w:val="Paantrats"/>
                  </w:pPr>
                </w:p>
                <w:tbl>
                  <w:tblPr>
                    <w:tblW w:w="4527" w:type="dxa"/>
                    <w:tblInd w:w="558" w:type="dxa"/>
                    <w:tblLook w:val="01E0" w:firstRow="1" w:lastRow="1" w:firstColumn="1" w:lastColumn="1" w:noHBand="0" w:noVBand="0"/>
                  </w:tblPr>
                  <w:tblGrid>
                    <w:gridCol w:w="1494"/>
                    <w:gridCol w:w="3033"/>
                  </w:tblGrid>
                  <w:tr w:rsidR="00BF0211" w:rsidRPr="00A21221" w:rsidTr="00A21221">
                    <w:tc>
                      <w:tcPr>
                        <w:tcW w:w="1494" w:type="dxa"/>
                        <w:vAlign w:val="center"/>
                      </w:tcPr>
                      <w:p w:rsidR="00BF0211" w:rsidRDefault="00BF0211" w:rsidP="00A21221">
                        <w:pPr>
                          <w:pStyle w:val="Laikoatkarpos"/>
                        </w:pPr>
                      </w:p>
                    </w:tc>
                    <w:tc>
                      <w:tcPr>
                        <w:tcW w:w="3033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Paantrats"/>
                          <w:jc w:val="center"/>
                        </w:pPr>
                        <w:r>
                          <w:t>VIDURDIENIS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>12:00 val.</w:t>
                        </w:r>
                      </w:p>
                    </w:tc>
                    <w:tc>
                      <w:tcPr>
                        <w:tcW w:w="3033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vykiai"/>
                          <w:jc w:val="center"/>
                        </w:pPr>
                        <w:r>
                          <w:t>Lengvi priešpiečiai terasoje</w:t>
                        </w:r>
                      </w:p>
                    </w:tc>
                  </w:tr>
                </w:tbl>
                <w:p w:rsidR="00BF0211" w:rsidRDefault="00BF0211">
                  <w:pPr>
                    <w:pStyle w:val="Paantrats"/>
                  </w:pPr>
                </w:p>
                <w:tbl>
                  <w:tblPr>
                    <w:tblW w:w="0" w:type="auto"/>
                    <w:tblInd w:w="558" w:type="dxa"/>
                    <w:tblLook w:val="01E0" w:firstRow="1" w:lastRow="1" w:firstColumn="1" w:lastColumn="1" w:noHBand="0" w:noVBand="0"/>
                  </w:tblPr>
                  <w:tblGrid>
                    <w:gridCol w:w="1494"/>
                    <w:gridCol w:w="3039"/>
                  </w:tblGrid>
                  <w:tr w:rsidR="00BF0211" w:rsidRPr="00A21221" w:rsidTr="00A21221">
                    <w:tc>
                      <w:tcPr>
                        <w:tcW w:w="1494" w:type="dxa"/>
                        <w:vAlign w:val="center"/>
                      </w:tcPr>
                      <w:p w:rsidR="00BF0211" w:rsidRDefault="00BF0211" w:rsidP="00A21221">
                        <w:pPr>
                          <w:pStyle w:val="Laikoatkarpos"/>
                        </w:pP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Paantrats"/>
                          <w:jc w:val="center"/>
                        </w:pPr>
                        <w:r>
                          <w:t>POPIETĖ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 xml:space="preserve">13:30 val. </w:t>
                        </w: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vykiai"/>
                          <w:jc w:val="center"/>
                        </w:pPr>
                        <w:r>
                          <w:t>Svečias pranešėjas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>15:00 val.</w:t>
                        </w: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vykiai"/>
                          <w:jc w:val="center"/>
                        </w:pPr>
                        <w:r>
                          <w:t>Diskusijų grupės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>16:00 val.</w:t>
                        </w: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vykiai"/>
                          <w:jc w:val="center"/>
                        </w:pPr>
                        <w:r>
                          <w:t>Apdovanojimų ceremonija</w:t>
                        </w:r>
                      </w:p>
                    </w:tc>
                  </w:tr>
                </w:tbl>
                <w:p w:rsidR="00BF0211" w:rsidRDefault="00BF0211">
                  <w:pPr>
                    <w:pStyle w:val="Paantrats"/>
                  </w:pPr>
                </w:p>
                <w:tbl>
                  <w:tblPr>
                    <w:tblW w:w="0" w:type="auto"/>
                    <w:tblInd w:w="558" w:type="dxa"/>
                    <w:tblLook w:val="01E0" w:firstRow="1" w:lastRow="1" w:firstColumn="1" w:lastColumn="1" w:noHBand="0" w:noVBand="0"/>
                  </w:tblPr>
                  <w:tblGrid>
                    <w:gridCol w:w="1494"/>
                    <w:gridCol w:w="3039"/>
                  </w:tblGrid>
                  <w:tr w:rsidR="00BF0211" w:rsidRPr="00A21221" w:rsidTr="00A21221">
                    <w:tc>
                      <w:tcPr>
                        <w:tcW w:w="1494" w:type="dxa"/>
                        <w:vAlign w:val="center"/>
                      </w:tcPr>
                      <w:p w:rsidR="00BF0211" w:rsidRDefault="00BF0211" w:rsidP="00A21221">
                        <w:pPr>
                          <w:pStyle w:val="Laikoatkarpos"/>
                        </w:pP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Paantrats"/>
                          <w:jc w:val="center"/>
                        </w:pPr>
                        <w:r>
                          <w:t>VAKARAS</w:t>
                        </w:r>
                      </w:p>
                    </w:tc>
                  </w:tr>
                  <w:tr w:rsidR="00BF0211" w:rsidRPr="00A21221" w:rsidTr="00A21221">
                    <w:tc>
                      <w:tcPr>
                        <w:tcW w:w="1494" w:type="dxa"/>
                        <w:vAlign w:val="center"/>
                        <w:hideMark/>
                      </w:tcPr>
                      <w:p w:rsidR="00BF0211" w:rsidRDefault="00BF0211" w:rsidP="00A21221">
                        <w:pPr>
                          <w:pStyle w:val="Laikoatkarpos"/>
                        </w:pPr>
                        <w:r>
                          <w:t>18:00 val.</w:t>
                        </w:r>
                      </w:p>
                    </w:tc>
                    <w:tc>
                      <w:tcPr>
                        <w:tcW w:w="3039" w:type="dxa"/>
                        <w:vAlign w:val="center"/>
                        <w:hideMark/>
                      </w:tcPr>
                      <w:p w:rsidR="00BF0211" w:rsidRPr="00A21221" w:rsidRDefault="00BF0211" w:rsidP="00A21221">
                        <w:pPr>
                          <w:pStyle w:val="vykiai"/>
                          <w:jc w:val="center"/>
                          <w:rPr>
                            <w:rFonts w:cs="Arial"/>
                          </w:rPr>
                        </w:pPr>
                        <w:r w:rsidRPr="00A21221">
                          <w:rPr>
                            <w:rFonts w:cs="Arial"/>
                          </w:rPr>
                          <w:t>Kokteiliai ir vaišės terasoje</w:t>
                        </w:r>
                      </w:p>
                    </w:tc>
                  </w:tr>
                </w:tbl>
                <w:p w:rsidR="00BF0211" w:rsidRDefault="00BF0211">
                  <w:pPr>
                    <w:pStyle w:val="Paantrats"/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64pt;margin-top:169.9pt;width:293pt;height:20.7pt;z-index:251653120;mso-position-horizontal-relative:page;mso-position-vertical-relative:page" filled="f" stroked="f" strokecolor="#c1c9eb" strokeweight="3pt">
            <v:textbox style="mso-next-textbox:#_x0000_s1048;mso-fit-shape-to-text:t">
              <w:txbxContent>
                <w:p w:rsidR="00BF0211" w:rsidRDefault="002640FE">
                  <w:pPr>
                    <w:jc w:val="both"/>
                  </w:pPr>
                  <w:r>
                    <w:fldChar w:fldCharType="begin"/>
                  </w:r>
                  <w:r w:rsidR="00BF0211">
                    <w:instrText> MACROBUTTON  DoFieldClick [Tekstas susijęs su organizacija ir įvykiu]</w:instrTex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pict>
          <v:rect id="_x0000_s1047" style="position:absolute;left:0;text-align:left;margin-left:449.3pt;margin-top:63pt;width:45pt;height:496.5pt;z-index:-251650048;mso-wrap-distance-left:2.88pt;mso-wrap-distance-top:2.88pt;mso-wrap-distance-right:2.88pt;mso-wrap-distance-bottom:2.88pt;mso-position-horizontal-relative:page;mso-position-vertical-relative:page" fillcolor="#78916e" stroked="f" strokecolor="#c60" strokeweight=".5pt" insetpen="t">
            <v:fill opacity=".5" color2="#f5f5dc" o:opacity2=".5" rotate="t" angle="-90" focus="100%" type="gradient"/>
            <v:shadow color="#ccc"/>
            <v:textbox style="mso-column-margin:5.7pt;mso-fit-shape-to-text:t" inset="2.85pt,2.85pt,2.85pt,2.85pt"/>
            <w10:wrap anchorx="page" anchory="page"/>
          </v:rect>
        </w:pict>
      </w:r>
      <w:r>
        <w:pict>
          <v:rect id="_x0000_s1053" style="position:absolute;left:0;text-align:left;margin-left:54.7pt;margin-top:117pt;width:290.65pt;height:32.25pt;z-index:-251646976;mso-wrap-distance-left:2.88pt;mso-wrap-distance-top:2.88pt;mso-wrap-distance-right:2.88pt;mso-wrap-distance-bottom:2.88pt;mso-position-horizontal-relative:page;mso-position-vertical-relative:page" fillcolor="#c60" stroked="f" strokecolor="white" strokeweight="0" insetpen="t">
            <v:shadow color="#ccc"/>
            <v:textbox style="mso-column-margin:5.7pt;mso-fit-shape-to-text:t" inset="2.85pt,2.85pt,2.85pt,2.85pt"/>
            <w10:wrap anchorx="page" anchory="page"/>
          </v:rect>
        </w:pict>
      </w:r>
      <w:r>
        <w:pict>
          <v:rect id="_x0000_s1052" style="position:absolute;left:0;text-align:left;margin-left:54pt;margin-top:63pt;width:45pt;height:495.6pt;z-index:-251648000;mso-wrap-distance-left:2.88pt;mso-wrap-distance-top:2.88pt;mso-wrap-distance-right:2.88pt;mso-wrap-distance-bottom:2.88pt;mso-position-horizontal-relative:page;mso-position-vertical-relative:page" fillcolor="#78916e" stroked="f" strokecolor="#c60" strokeweight=".5pt" insetpen="t">
            <v:fill opacity=".5" color2="#f5f5dc" o:opacity2=".5" rotate="t" angle="-90" focus="100%" type="gradient"/>
            <v:shadow color="#ccc"/>
            <v:textbox style="mso-column-margin:5.7pt;mso-fit-shape-to-text:t" inset="2.85pt,2.85pt,2.85pt,2.85pt"/>
            <w10:wrap anchorx="page" anchory="page"/>
          </v:rect>
        </w:pict>
      </w:r>
      <w:r>
        <w:pict>
          <v:rect id="_x0000_s1042" style="position:absolute;left:0;text-align:left;margin-left:441.35pt;margin-top:54pt;width:306pt;height:514.8pt;z-index:-251651072;visibility:visible;mso-wrap-distance-left:2.88pt;mso-wrap-distance-top:2.88pt;mso-wrap-distance-right:2.88pt;mso-wrap-distance-bottom:2.88pt;mso-position-horizontal-relative:page;mso-position-vertical-relative:page" fillcolor="#f5f5dc" strokecolor="#91aa91" strokeweight="1pt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pict>
          <v:rect id="_x0000_s1041" style="position:absolute;left:0;text-align:left;margin-left:45.35pt;margin-top:54pt;width:306pt;height:514.8pt;z-index:-251652096;mso-position-horizontal-relative:page;mso-position-vertical-relative:page" fillcolor="#f5f5dc" strokecolor="#91aa91" strokeweight="1pt">
            <v:fill rotate="t"/>
            <w10:wrap anchorx="page" anchory="page"/>
          </v:rect>
        </w:pict>
      </w:r>
      <w:r>
        <w:pict>
          <v:rect id="_x0000_s1044" style="position:absolute;left:0;text-align:left;margin-left:567.35pt;margin-top:234pt;width:108pt;height:54pt;z-index:25165209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BF0211" w:rsidSect="00A21221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, sans-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ignoreMixedContent/>
  <w:alwaysShowPlaceholderText/>
  <w:compat>
    <w:compatSetting w:name="compatibilityMode" w:uri="http://schemas.microsoft.com/office/word" w:val="12"/>
  </w:compat>
  <w:rsids>
    <w:rsidRoot w:val="00A21221"/>
    <w:rsid w:val="000637FD"/>
    <w:rsid w:val="000D4A5F"/>
    <w:rsid w:val="002640FE"/>
    <w:rsid w:val="00415247"/>
    <w:rsid w:val="00580FB0"/>
    <w:rsid w:val="007D0C1C"/>
    <w:rsid w:val="00812DFA"/>
    <w:rsid w:val="00A21221"/>
    <w:rsid w:val="00BF0211"/>
    <w:rsid w:val="00D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ru v:ext="edit" colors="#f5f5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C1C"/>
    <w:pPr>
      <w:jc w:val="center"/>
    </w:pPr>
    <w:rPr>
      <w:rFonts w:ascii="Verdana" w:hAnsi="Verdana" w:cs="Verdana , sans-serif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D0C1C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0C1C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D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C1C"/>
    <w:rPr>
      <w:rFonts w:ascii="Tahoma" w:hAnsi="Tahoma" w:cs="Tahoma"/>
      <w:sz w:val="16"/>
      <w:szCs w:val="16"/>
      <w:lang w:val="en-US" w:eastAsia="en-US"/>
    </w:rPr>
  </w:style>
  <w:style w:type="paragraph" w:customStyle="1" w:styleId="Sritiesantraste">
    <w:name w:val="Srities antraste"/>
    <w:basedOn w:val="Normal"/>
    <w:rsid w:val="007D0C1C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Paantrats">
    <w:name w:val="Paantraštės"/>
    <w:basedOn w:val="Normal"/>
    <w:rsid w:val="007D0C1C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Vardai">
    <w:name w:val="Vardai"/>
    <w:basedOn w:val="Paantrats"/>
    <w:rsid w:val="007D0C1C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Laikoatkarpos">
    <w:name w:val="Laiko atkarpos"/>
    <w:basedOn w:val="Vardai"/>
    <w:rsid w:val="007D0C1C"/>
    <w:pPr>
      <w:jc w:val="right"/>
    </w:pPr>
    <w:rPr>
      <w:b/>
      <w:color w:val="5F5F5F"/>
    </w:rPr>
  </w:style>
  <w:style w:type="paragraph" w:customStyle="1" w:styleId="vykiai">
    <w:name w:val="Įvykiai"/>
    <w:basedOn w:val="Vardai"/>
    <w:rsid w:val="007D0C1C"/>
    <w:pPr>
      <w:spacing w:before="60" w:after="60"/>
      <w:jc w:val="left"/>
    </w:pPr>
  </w:style>
  <w:style w:type="paragraph" w:customStyle="1" w:styleId="Ivykiuantrastes">
    <w:name w:val="Ivykiu antrastes"/>
    <w:basedOn w:val="Vardai"/>
    <w:rsid w:val="007D0C1C"/>
    <w:pPr>
      <w:spacing w:before="240" w:after="60"/>
    </w:pPr>
    <w:rPr>
      <w:b/>
      <w:color w:val="A55032"/>
      <w:sz w:val="24"/>
      <w:szCs w:val="24"/>
    </w:rPr>
  </w:style>
  <w:style w:type="table" w:customStyle="1" w:styleId="Iprastalentele">
    <w:name w:val="Iprasta lentele"/>
    <w:semiHidden/>
    <w:rsid w:val="007D0C1C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estinklelis">
    <w:name w:val="Lenteles tinklelis"/>
    <w:basedOn w:val="TableNormal"/>
    <w:rsid w:val="007D0C1C"/>
    <w:pPr>
      <w:jc w:val="center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ba9b5cc-95a8-4c6a-b8c2-fbf672c2041c">false</MarketSpecific>
    <ApprovalStatus xmlns="fba9b5cc-95a8-4c6a-b8c2-fbf672c2041c">InProgress</ApprovalStatus>
    <LocComments xmlns="fba9b5cc-95a8-4c6a-b8c2-fbf672c2041c" xsi:nil="true"/>
    <DirectSourceMarket xmlns="fba9b5cc-95a8-4c6a-b8c2-fbf672c2041c">english</DirectSourceMarket>
    <ThumbnailAssetId xmlns="fba9b5cc-95a8-4c6a-b8c2-fbf672c2041c" xsi:nil="true"/>
    <PrimaryImageGen xmlns="fba9b5cc-95a8-4c6a-b8c2-fbf672c2041c">true</PrimaryImageGen>
    <LegacyData xmlns="fba9b5cc-95a8-4c6a-b8c2-fbf672c2041c" xsi:nil="true"/>
    <TPFriendlyName xmlns="fba9b5cc-95a8-4c6a-b8c2-fbf672c2041c" xsi:nil="true"/>
    <NumericId xmlns="fba9b5cc-95a8-4c6a-b8c2-fbf672c2041c" xsi:nil="true"/>
    <LocRecommendedHandoff xmlns="fba9b5cc-95a8-4c6a-b8c2-fbf672c2041c" xsi:nil="true"/>
    <BlockPublish xmlns="fba9b5cc-95a8-4c6a-b8c2-fbf672c2041c">false</BlockPublish>
    <BusinessGroup xmlns="fba9b5cc-95a8-4c6a-b8c2-fbf672c2041c" xsi:nil="true"/>
    <OpenTemplate xmlns="fba9b5cc-95a8-4c6a-b8c2-fbf672c2041c">true</OpenTemplate>
    <SourceTitle xmlns="fba9b5cc-95a8-4c6a-b8c2-fbf672c2041c">Business event schedule</SourceTitle>
    <APEditor xmlns="fba9b5cc-95a8-4c6a-b8c2-fbf672c2041c">
      <UserInfo>
        <DisplayName/>
        <AccountId xsi:nil="true"/>
        <AccountType/>
      </UserInfo>
    </APEditor>
    <UALocComments xmlns="fba9b5cc-95a8-4c6a-b8c2-fbf672c2041c">2007 Template UpLeveling Do Not HandOff</UALocComments>
    <IntlLangReviewDate xmlns="fba9b5cc-95a8-4c6a-b8c2-fbf672c2041c" xsi:nil="true"/>
    <PublishStatusLookup xmlns="fba9b5cc-95a8-4c6a-b8c2-fbf672c2041c">
      <Value>236740</Value>
      <Value>236746</Value>
    </PublishStatusLookup>
    <ParentAssetId xmlns="fba9b5cc-95a8-4c6a-b8c2-fbf672c2041c" xsi:nil="true"/>
    <FeatureTagsTaxHTField0 xmlns="fba9b5cc-95a8-4c6a-b8c2-fbf672c2041c">
      <Terms xmlns="http://schemas.microsoft.com/office/infopath/2007/PartnerControls"/>
    </FeatureTagsTaxHTField0>
    <MachineTranslated xmlns="fba9b5cc-95a8-4c6a-b8c2-fbf672c2041c">false</MachineTranslated>
    <Providers xmlns="fba9b5cc-95a8-4c6a-b8c2-fbf672c2041c" xsi:nil="true"/>
    <OriginalSourceMarket xmlns="fba9b5cc-95a8-4c6a-b8c2-fbf672c2041c">english</OriginalSourceMarket>
    <APDescription xmlns="fba9b5cc-95a8-4c6a-b8c2-fbf672c2041c" xsi:nil="true"/>
    <ContentItem xmlns="fba9b5cc-95a8-4c6a-b8c2-fbf672c2041c" xsi:nil="true"/>
    <ClipArtFilename xmlns="fba9b5cc-95a8-4c6a-b8c2-fbf672c2041c" xsi:nil="true"/>
    <TPInstallLocation xmlns="fba9b5cc-95a8-4c6a-b8c2-fbf672c2041c" xsi:nil="true"/>
    <TimesCloned xmlns="fba9b5cc-95a8-4c6a-b8c2-fbf672c2041c" xsi:nil="true"/>
    <PublishTargets xmlns="fba9b5cc-95a8-4c6a-b8c2-fbf672c2041c">OfficeOnline,OfficeOnlineVNext</PublishTargets>
    <AcquiredFrom xmlns="fba9b5cc-95a8-4c6a-b8c2-fbf672c2041c">Internal MS</AcquiredFrom>
    <AssetStart xmlns="fba9b5cc-95a8-4c6a-b8c2-fbf672c2041c">2012-02-08T18:12:00+00:00</AssetStart>
    <FriendlyTitle xmlns="fba9b5cc-95a8-4c6a-b8c2-fbf672c2041c" xsi:nil="true"/>
    <Provider xmlns="fba9b5cc-95a8-4c6a-b8c2-fbf672c2041c" xsi:nil="true"/>
    <LastHandOff xmlns="fba9b5cc-95a8-4c6a-b8c2-fbf672c2041c" xsi:nil="true"/>
    <Manager xmlns="fba9b5cc-95a8-4c6a-b8c2-fbf672c2041c" xsi:nil="true"/>
    <UALocRecommendation xmlns="fba9b5cc-95a8-4c6a-b8c2-fbf672c2041c">Localize</UALocRecommendation>
    <ArtSampleDocs xmlns="fba9b5cc-95a8-4c6a-b8c2-fbf672c2041c" xsi:nil="true"/>
    <UACurrentWords xmlns="fba9b5cc-95a8-4c6a-b8c2-fbf672c2041c" xsi:nil="true"/>
    <TPClientViewer xmlns="fba9b5cc-95a8-4c6a-b8c2-fbf672c2041c" xsi:nil="true"/>
    <TemplateStatus xmlns="fba9b5cc-95a8-4c6a-b8c2-fbf672c2041c">Complete</TemplateStatus>
    <ShowIn xmlns="fba9b5cc-95a8-4c6a-b8c2-fbf672c2041c">Show everywhere</ShowIn>
    <CSXHash xmlns="fba9b5cc-95a8-4c6a-b8c2-fbf672c2041c" xsi:nil="true"/>
    <Downloads xmlns="fba9b5cc-95a8-4c6a-b8c2-fbf672c2041c">0</Downloads>
    <VoteCount xmlns="fba9b5cc-95a8-4c6a-b8c2-fbf672c2041c" xsi:nil="true"/>
    <OOCacheId xmlns="fba9b5cc-95a8-4c6a-b8c2-fbf672c2041c" xsi:nil="true"/>
    <IsDeleted xmlns="fba9b5cc-95a8-4c6a-b8c2-fbf672c2041c">false</IsDeleted>
    <InternalTagsTaxHTField0 xmlns="fba9b5cc-95a8-4c6a-b8c2-fbf672c2041c">
      <Terms xmlns="http://schemas.microsoft.com/office/infopath/2007/PartnerControls"/>
    </InternalTagsTaxHTField0>
    <UANotes xmlns="fba9b5cc-95a8-4c6a-b8c2-fbf672c2041c">2003 to 2007 conversion</UANotes>
    <AssetExpire xmlns="fba9b5cc-95a8-4c6a-b8c2-fbf672c2041c">2035-01-01T08:00:00+00:00</AssetExpire>
    <CSXSubmissionMarket xmlns="fba9b5cc-95a8-4c6a-b8c2-fbf672c2041c" xsi:nil="true"/>
    <DSATActionTaken xmlns="fba9b5cc-95a8-4c6a-b8c2-fbf672c2041c" xsi:nil="true"/>
    <SubmitterId xmlns="fba9b5cc-95a8-4c6a-b8c2-fbf672c2041c" xsi:nil="true"/>
    <EditorialTags xmlns="fba9b5cc-95a8-4c6a-b8c2-fbf672c2041c" xsi:nil="true"/>
    <TPExecutable xmlns="fba9b5cc-95a8-4c6a-b8c2-fbf672c2041c" xsi:nil="true"/>
    <CSXSubmissionDate xmlns="fba9b5cc-95a8-4c6a-b8c2-fbf672c2041c" xsi:nil="true"/>
    <CSXUpdate xmlns="fba9b5cc-95a8-4c6a-b8c2-fbf672c2041c">false</CSXUpdate>
    <AssetType xmlns="fba9b5cc-95a8-4c6a-b8c2-fbf672c2041c">TP</AssetType>
    <ApprovalLog xmlns="fba9b5cc-95a8-4c6a-b8c2-fbf672c2041c" xsi:nil="true"/>
    <BugNumber xmlns="fba9b5cc-95a8-4c6a-b8c2-fbf672c2041c" xsi:nil="true"/>
    <OriginAsset xmlns="fba9b5cc-95a8-4c6a-b8c2-fbf672c2041c" xsi:nil="true"/>
    <TPComponent xmlns="fba9b5cc-95a8-4c6a-b8c2-fbf672c2041c" xsi:nil="true"/>
    <Milestone xmlns="fba9b5cc-95a8-4c6a-b8c2-fbf672c2041c" xsi:nil="true"/>
    <RecommendationsModifier xmlns="fba9b5cc-95a8-4c6a-b8c2-fbf672c2041c" xsi:nil="true"/>
    <AssetId xmlns="fba9b5cc-95a8-4c6a-b8c2-fbf672c2041c">TP102826760</AssetId>
    <PolicheckWords xmlns="fba9b5cc-95a8-4c6a-b8c2-fbf672c2041c" xsi:nil="true"/>
    <TPLaunchHelpLink xmlns="fba9b5cc-95a8-4c6a-b8c2-fbf672c2041c" xsi:nil="true"/>
    <IntlLocPriority xmlns="fba9b5cc-95a8-4c6a-b8c2-fbf672c2041c" xsi:nil="true"/>
    <TPApplication xmlns="fba9b5cc-95a8-4c6a-b8c2-fbf672c2041c" xsi:nil="true"/>
    <IntlLangReviewer xmlns="fba9b5cc-95a8-4c6a-b8c2-fbf672c2041c" xsi:nil="true"/>
    <HandoffToMSDN xmlns="fba9b5cc-95a8-4c6a-b8c2-fbf672c2041c" xsi:nil="true"/>
    <PlannedPubDate xmlns="fba9b5cc-95a8-4c6a-b8c2-fbf672c2041c" xsi:nil="true"/>
    <CrawlForDependencies xmlns="fba9b5cc-95a8-4c6a-b8c2-fbf672c2041c">false</CrawlForDependencies>
    <LocLastLocAttemptVersionLookup xmlns="fba9b5cc-95a8-4c6a-b8c2-fbf672c2041c">823980</LocLastLocAttemptVersionLookup>
    <TrustLevel xmlns="fba9b5cc-95a8-4c6a-b8c2-fbf672c2041c">1 Microsoft Managed Content</TrustLevel>
    <CampaignTagsTaxHTField0 xmlns="fba9b5cc-95a8-4c6a-b8c2-fbf672c2041c">
      <Terms xmlns="http://schemas.microsoft.com/office/infopath/2007/PartnerControls"/>
    </CampaignTagsTaxHTField0>
    <TPNamespace xmlns="fba9b5cc-95a8-4c6a-b8c2-fbf672c2041c" xsi:nil="true"/>
    <TaxCatchAll xmlns="fba9b5cc-95a8-4c6a-b8c2-fbf672c2041c"/>
    <IsSearchable xmlns="fba9b5cc-95a8-4c6a-b8c2-fbf672c2041c">true</IsSearchable>
    <TemplateTemplateType xmlns="fba9b5cc-95a8-4c6a-b8c2-fbf672c2041c">Word 2007 Default</TemplateTemplateType>
    <Markets xmlns="fba9b5cc-95a8-4c6a-b8c2-fbf672c2041c"/>
    <IntlLangReview xmlns="fba9b5cc-95a8-4c6a-b8c2-fbf672c2041c">false</IntlLangReview>
    <UAProjectedTotalWords xmlns="fba9b5cc-95a8-4c6a-b8c2-fbf672c2041c" xsi:nil="true"/>
    <OutputCachingOn xmlns="fba9b5cc-95a8-4c6a-b8c2-fbf672c2041c">false</OutputCachingOn>
    <LocMarketGroupTiers2 xmlns="fba9b5cc-95a8-4c6a-b8c2-fbf672c2041c" xsi:nil="true"/>
    <APAuthor xmlns="fba9b5cc-95a8-4c6a-b8c2-fbf672c2041c">
      <UserInfo>
        <DisplayName/>
        <AccountId>2721</AccountId>
        <AccountType/>
      </UserInfo>
    </APAuthor>
    <TPCommandLine xmlns="fba9b5cc-95a8-4c6a-b8c2-fbf672c2041c" xsi:nil="true"/>
    <LocManualTestRequired xmlns="fba9b5cc-95a8-4c6a-b8c2-fbf672c2041c">false</LocManualTestRequired>
    <TPAppVersion xmlns="fba9b5cc-95a8-4c6a-b8c2-fbf672c2041c" xsi:nil="true"/>
    <EditorialStatus xmlns="fba9b5cc-95a8-4c6a-b8c2-fbf672c2041c" xsi:nil="true"/>
    <LastModifiedDateTime xmlns="fba9b5cc-95a8-4c6a-b8c2-fbf672c2041c" xsi:nil="true"/>
    <TPLaunchHelpLinkType xmlns="fba9b5cc-95a8-4c6a-b8c2-fbf672c2041c">Template</TPLaunchHelpLinkType>
    <OriginalRelease xmlns="fba9b5cc-95a8-4c6a-b8c2-fbf672c2041c">14</OriginalRelease>
    <ScenarioTagsTaxHTField0 xmlns="fba9b5cc-95a8-4c6a-b8c2-fbf672c2041c">
      <Terms xmlns="http://schemas.microsoft.com/office/infopath/2007/PartnerControls"/>
    </ScenarioTagsTaxHTField0>
    <LocalizationTagsTaxHTField0 xmlns="fba9b5cc-95a8-4c6a-b8c2-fbf672c2041c">
      <Terms xmlns="http://schemas.microsoft.com/office/infopath/2007/PartnerControls"/>
    </Localization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8E8DBB-18EA-49A0-AFA4-7F9F130EB8E9}"/>
</file>

<file path=customXml/itemProps2.xml><?xml version="1.0" encoding="utf-8"?>
<ds:datastoreItem xmlns:ds="http://schemas.openxmlformats.org/officeDocument/2006/customXml" ds:itemID="{184AA261-925B-4485-A2F5-190274A1908C}"/>
</file>

<file path=customXml/itemProps3.xml><?xml version="1.0" encoding="utf-8"?>
<ds:datastoreItem xmlns:ds="http://schemas.openxmlformats.org/officeDocument/2006/customXml" ds:itemID="{41A2951F-39E8-4BAC-9AE3-AA8E54747D87}"/>
</file>

<file path=docProps/app.xml><?xml version="1.0" encoding="utf-8"?>
<Properties xmlns="http://schemas.openxmlformats.org/officeDocument/2006/extended-properties" xmlns:vt="http://schemas.openxmlformats.org/officeDocument/2006/docPropsVTypes">
  <Template>06086161.dot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>Harika Kokkonda (HCL Technologies Ltd)</cp:lastModifiedBy>
  <cp:revision>2</cp:revision>
  <cp:lastPrinted>2003-07-08T10:57:00Z</cp:lastPrinted>
  <dcterms:created xsi:type="dcterms:W3CDTF">2012-08-29T23:37:00Z</dcterms:created>
  <dcterms:modified xsi:type="dcterms:W3CDTF">2012-08-29T23:37:00Z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1033</vt:lpwstr>
  </property>
  <property fmtid="{D5CDD505-2E9C-101B-9397-08002B2CF9AE}" pid="3" name="_TemplateID">
    <vt:lpwstr>TC060861611063</vt:lpwstr>
  </property>
  <property fmtid="{D5CDD505-2E9C-101B-9397-08002B2CF9AE}" pid="4" name="InternalTags">
    <vt:lpwstr/>
  </property>
  <property fmtid="{D5CDD505-2E9C-101B-9397-08002B2CF9AE}" pid="5" name="ContentTypeId">
    <vt:lpwstr>0x01010035BC00518110124D97D70C034A5ADB0B0400254D7AE92BE2064DAB8C4804D7FE5192</vt:lpwstr>
  </property>
  <property fmtid="{D5CDD505-2E9C-101B-9397-08002B2CF9AE}" pid="6" name="FeatureTags">
    <vt:lpwstr/>
  </property>
  <property fmtid="{D5CDD505-2E9C-101B-9397-08002B2CF9AE}" pid="7" name="LocalizationTags">
    <vt:lpwstr/>
  </property>
  <property fmtid="{D5CDD505-2E9C-101B-9397-08002B2CF9AE}" pid="8" name="ScenarioTags">
    <vt:lpwstr/>
  </property>
  <property fmtid="{D5CDD505-2E9C-101B-9397-08002B2CF9AE}" pid="10" name="CampaignTags">
    <vt:lpwstr/>
  </property>
  <property fmtid="{D5CDD505-2E9C-101B-9397-08002B2CF9AE}" pid="11" name="Order">
    <vt:r8>7656800</vt:r8>
  </property>
  <property fmtid="{D5CDD505-2E9C-101B-9397-08002B2CF9AE}" pid="12" name="HiddenCategoryTags">
    <vt:lpwstr/>
  </property>
  <property fmtid="{D5CDD505-2E9C-101B-9397-08002B2CF9AE}" pid="13" name="ImageGenStatus">
    <vt:i4>0</vt:i4>
  </property>
  <property fmtid="{D5CDD505-2E9C-101B-9397-08002B2CF9AE}" pid="14" name="CategoryTags">
    <vt:lpwstr/>
  </property>
  <property fmtid="{D5CDD505-2E9C-101B-9397-08002B2CF9AE}" pid="15" name="Applications">
    <vt:lpwstr/>
  </property>
</Properties>
</file>