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02272B5" w14:textId="0A76E856" w:rsidR="008E6990" w:rsidRDefault="008E6990" w:rsidP="001002DC">
      <w:pPr>
        <w:pStyle w:val="Title"/>
      </w:pPr>
      <w:r>
        <w:rPr>
          <w:lang w:bidi="hr-hr" w:val="hr-hr"/>
        </w:rPr>
        <w:t xml:space="preserve">[Naslov brošure]</w:t>
      </w:r>
    </w:p>
    <w:p xmlns:w="http://schemas.openxmlformats.org/wordprocessingml/2006/main" w14:paraId="0EBBE0F8" w14:textId="58B246A2" w:rsidR="008E6990" w:rsidRDefault="008E6990" w:rsidP="00234A8C">
      <w:pPr>
        <w:pStyle w:val="Picture"/>
      </w:pPr>
      <w:r w:rsidRPr="00E60F58">
        <w:rPr>
          <w:lang w:bidi="hr-hr" w:val="hr-hr"/>
        </w:rPr>
        <w:drawing>
          <wp:inline xmlns:wp="http://schemas.openxmlformats.org/drawingml/2006/wordprocessingDrawing" distT="0" distB="0" distL="0" distR="0" wp14:anchorId="4A4CAC10" wp14:editId="153485F9">
            <wp:extent cx="6854190" cy="4481604"/>
            <wp:effectExtent l="0" t="0" r="3810" b="0"/>
            <wp:docPr id="5" name="Slika 5" title="Šetnica uz plažu s pogledom na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ža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="http://schemas.openxmlformats.org/wordprocessingml/2006/main" w14:paraId="3CAFED15" w14:textId="00C9FE03" w:rsidR="008E6990" w:rsidRDefault="008E6990" w:rsidP="001002DC">
      <w:pPr>
        <w:pStyle w:val="Heading2"/>
      </w:pPr>
      <w:r>
        <w:rPr>
          <w:lang w:bidi="hr-hr" w:val="hr-hr"/>
        </w:rPr>
        <w:t xml:space="preserve">[Ovdje oglasite odličnu ponudu!]</w:t>
      </w:r>
    </w:p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stranice brošure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hr-hr" w:val="hr-hr"/>
              </w:rPr>
              <w:t xml:space="preserve">[Brošuru možete jednostavno prilagoditi sebi. Da biste tekst ovog rezerviranog mjesta zamijenili vlastitim, jednostavno ga odaberite i počnite pisati. Odabirom nemojte obuhvatiti razmak s desne ili lijeve strane znakova.]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ice"/>
            </w:pPr>
            <w:r>
              <w:rPr>
                <w:lang w:bidi="hr-hr" w:val="hr-hr"/>
              </w:rPr>
              <w:t xml:space="preserve">[Cijena]</w:t>
            </w:r>
          </w:p>
        </w:tc>
      </w:tr>
    </w:tbl>
    <w:tbl xmlns:w="http://schemas.openxmlformats.org/wordprocessingml/2006/main"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stranice brošure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Picture"/>
            </w:pPr>
            <w:r w:rsidRPr="001002DC">
              <w:rPr>
                <w:lang w:bidi="hr-hr" w:val="hr-hr"/>
              </w:rPr>
              <w:drawing>
                <wp:inline xmlns:wp="http://schemas.openxmlformats.org/drawingml/2006/wordprocessingDrawing" distT="0" distB="0" distL="0" distR="0" wp14:anchorId="439AC683" wp14:editId="1220F0A5">
                  <wp:extent cx="2128520" cy="1417955"/>
                  <wp:effectExtent l="0" t="0" r="5080" b="0"/>
                  <wp:docPr id="6" name="Slika 6" title="Slika morske soli izbliza u prostoru za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Picture"/>
            </w:pPr>
            <w:r w:rsidRPr="001002DC">
              <w:rPr>
                <w:lang w:bidi="hr-hr" w:val="hr-hr"/>
              </w:rPr>
              <w:drawing>
                <wp:inline xmlns:wp="http://schemas.openxmlformats.org/drawingml/2006/wordprocessingDrawing" distT="0" distB="0" distL="0" distR="0" wp14:anchorId="5BD98761" wp14:editId="21FB8E8A">
                  <wp:extent cx="2128520" cy="1417955"/>
                  <wp:effectExtent l="0" t="0" r="5080" b="0"/>
                  <wp:docPr id="7" name="Slika 7" title="Školjka na pijes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školj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Picture"/>
            </w:pPr>
            <w:r w:rsidRPr="007E1EBB">
              <w:rPr>
                <w:lang w:bidi="hr-hr" w:val="hr-hr"/>
              </w:rPr>
              <w:drawing>
                <wp:inline xmlns:wp="http://schemas.openxmlformats.org/drawingml/2006/wordprocessingDrawing" distT="0" distB="0" distL="0" distR="0" wp14:anchorId="77DC7C63" wp14:editId="7697832A">
                  <wp:extent cx="2128520" cy="1417955"/>
                  <wp:effectExtent l="0" t="0" r="5080" b="0"/>
                  <wp:docPr id="8" name="Slika 8" title="Crvene japanke izbliza na drvenoj terasi na plaž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apank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hr-hr" w:val="hr-hr"/>
              </w:rPr>
              <w:t xml:space="preserve">[Dohvatite sliku]</w:t>
            </w:r>
          </w:p>
          <w:p w14:paraId="6424ACCA" w14:textId="77777777" w:rsidR="00811151" w:rsidRDefault="00811151" w:rsidP="00A443B1">
            <w:pPr>
              <w:rPr>
                <w:noProof/>
              </w:rPr>
            </w:pPr>
            <w:r>
              <w:rPr>
                <w:lang w:bidi="hr-hr" w:val="hr-hr"/>
              </w:rPr>
              <w:t xml:space="preserve">[Da biste zamijenili fotografiju vlastitom, samo je izbrišite i potom na kartici Umetanje kliknite Slika.]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hr-hr" w:val="hr-hr"/>
              </w:rPr>
              <w:t xml:space="preserve">[Upriličite fotofiniš]</w:t>
            </w:r>
          </w:p>
          <w:p w14:paraId="6D594F3D" w14:textId="77777777" w:rsidR="00811151" w:rsidRDefault="00811151" w:rsidP="00A443B1">
            <w:pPr>
              <w:rPr>
                <w:noProof/>
              </w:rPr>
            </w:pPr>
            <w:r>
              <w:rPr>
                <w:lang w:bidi="hr-hr" w:val="hr-hr"/>
              </w:rPr>
              <w:t xml:space="preserve">[Da biste u ovom rasporedu dobili najbolje rezultate, započnite sa slikama slične veličine. Zatim desnom tipkom miša kliknite fotografiju radi jednostavnih mogućnosti širenja i stiskanja.]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hr-hr" w:val="hr-hr"/>
              </w:rPr>
              <w:t xml:space="preserve">[Pokažite svoj stil]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hr-hr" w:val="hr-hr"/>
              </w:rPr>
              <w:t xml:space="preserve">[Odaberite fotografiju pa na kartici Alati za slike – Oblikovanje primijenite stil stile ili fotografijama promijenite veličinu na željene dimenzije.]</w:t>
            </w:r>
          </w:p>
        </w:tc>
      </w:tr>
    </w:tbl>
    <w:p xmlns:w="http://schemas.openxmlformats.org/wordprocessingml/2006/main" w14:paraId="4DC7BBC1" w14:textId="73099827" w:rsidR="00E60F58" w:rsidRDefault="005807A1" w:rsidP="00E60F58">
      <w:pPr>
        <w:pStyle w:val="Heading1"/>
      </w:pPr>
      <w:r>
        <w:rPr>
          <w:lang w:bidi="hr-hr" w:val="hr-hr"/>
        </w:rPr>
        <w:t xml:space="preserve">[Naziv tvrtke]</w:t>
      </w:r>
    </w:p>
    <w:p xmlns:w="http://schemas.openxmlformats.org/wordprocessingml/2006/main" w14:paraId="3EDAF937" w14:textId="56B83304" w:rsidR="00811151" w:rsidRDefault="005807A1">
      <w:r>
        <w:rPr>
          <w:lang w:bidi="hr-hr" w:val="hr-hr"/>
        </w:rPr>
        <w:t xml:space="preserve">[Ovdje dodajte svoj moto ili neki drugi završni tekst]  |  [E-pošta]  |  [Web-mjesto]  |  [Telefon]</w:t>
      </w:r>
    </w:p>
    <w:sectPr xmlns:w="http://schemas.openxmlformats.org/wordprocessingml/2006/main"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hr-hr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Znak naslova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Znak zaglavlja 2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ice">
    <w:name w:val="Cijena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Znak naslova 3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Znak naslova 1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Picture">
    <w:name w:val="Slika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Znak naslova 7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Znak zaglavlja{b&gt; &lt;b}8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Znak naslova 9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Znak podnaslova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Znak citata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Znak naglašenog citata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ksta u oblačiću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Znak tijela teksta 3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Znak uvlake tijela teksta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Znak uvlake tijela teksta 3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Znak zatvaranja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Znak teksta komentara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Znak predmeta komentara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Znak datuma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karte dokumenta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Znak teksta krajnje bilješke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Znak podnožja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Znak teksta fusnote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Znak zaglavlja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Znak unaprijed oblikovanog HTML teksta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Znak teksta makronaredbe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 zaglavlja poruke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Znak običnog teksta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Znak tijela teksta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Znak tijela teksta 2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Znak prve uvlake tijela teksta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Znak prve uvlake tijela teksta 2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Znak uvlake tijela teksta 2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Znak potpisa e-pošte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Znak naslova 4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Znak zaglavlja 5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Znak naslova 6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Znak HTML adrese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Znak zaglavlja bilješke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Znak pozdrava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Znak potpisa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1</ap:TotalTime>
  <ap:Pages>1</ap:Pages>
  <ap:Words>115</ap:Words>
  <ap:Characters>658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2017-11-17T10:10:00Z</dcterms:created>
  <dcterms:modified xsi:type="dcterms:W3CDTF">2018-12-10T08:00:00Z</dcterms:modified>
</cp:coreProperties>
</file>