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492A" w14:textId="74ED1F1A" w:rsidR="0031498B" w:rsidRPr="009E796F" w:rsidRDefault="0031498B" w:rsidP="005650DF">
      <w:pPr>
        <w:pStyle w:val="Titreprincipal"/>
        <w:rPr>
          <w:rFonts w:asciiTheme="minorHAnsi" w:hAnsiTheme="minorHAnsi" w:cstheme="minorHAnsi"/>
          <w:sz w:val="4"/>
          <w:szCs w:val="4"/>
          <w:lang w:val="fr-FR"/>
        </w:rPr>
      </w:pPr>
      <w:r w:rsidRPr="009E796F">
        <w:rPr>
          <w:lang w:val="fr-FR"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CF0E33" wp14:editId="7731A9EB">
                <wp:simplePos x="0" y="0"/>
                <wp:positionH relativeFrom="column">
                  <wp:posOffset>-810260</wp:posOffset>
                </wp:positionH>
                <wp:positionV relativeFrom="paragraph">
                  <wp:posOffset>-513080</wp:posOffset>
                </wp:positionV>
                <wp:extent cx="7772400" cy="11266805"/>
                <wp:effectExtent l="0" t="0" r="0" b="0"/>
                <wp:wrapNone/>
                <wp:docPr id="1" name="Groupe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266805"/>
                          <a:chOff x="0" y="-1"/>
                          <a:chExt cx="7772400" cy="11275792"/>
                        </a:xfrm>
                      </wpg:grpSpPr>
                      <wps:wsp>
                        <wps:cNvPr id="1869847348" name="Rectangle 10"/>
                        <wps:cNvSpPr/>
                        <wps:spPr>
                          <a:xfrm>
                            <a:off x="0" y="-1"/>
                            <a:ext cx="7772400" cy="10795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458650" name="Rectangle à coins arrondis 11"/>
                        <wps:cNvSpPr/>
                        <wps:spPr>
                          <a:xfrm>
                            <a:off x="586740" y="10117595"/>
                            <a:ext cx="6602730" cy="115819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167757" name="Ovale 13"/>
                        <wps:cNvSpPr/>
                        <wps:spPr>
                          <a:xfrm>
                            <a:off x="5974080" y="9919474"/>
                            <a:ext cx="454261" cy="45426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104BB" id="Groupe 1" o:spid="_x0000_s1026" alt="&quot;&quot;" style="position:absolute;margin-left:-63.8pt;margin-top:-40.4pt;width:612pt;height:887.15pt;z-index:-251657216;mso-height-relative:margin" coordorigin="" coordsize="77724,1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wm8wMAAHIPAAAOAAAAZHJzL2Uyb0RvYy54bWzsV9tu2zgQfV+g/0DovbFk62IJUYog3QQL&#10;ZJugadFnhqJkLSiSS9Kxs1/Tb9n9sZ2hLnYubXZboEAB+0HmZW48nDkaHb/ZdoLccWNbJcsgOgoD&#10;wiVTVSubMvj44fz1MiDWUVlRoSQvg3tugzcnr3453uiCz9VKiYobAkakLTa6DFbO6WI2s2zFO2qP&#10;lOYSNmtlOupgappZZegGrHdiNg/DdLZRptJGMW4trL7tN4MTb7+uOXNXdW25I6IMIDbnn8Y/b/E5&#10;OzmmRWOoXrVsCIN+QxQdbSU4nUy9pY6StWmfmOpaZpRVtTtiqpupum4Z92eA00Tho9NcGLXW/ixN&#10;sWn0BBNA+winbzbL3t1dG9JWcHcBkbSDK/Je+d+fIwRno5sCZC6MvtHXZlho+hmed1ubDv/hJGTr&#10;Yb2fYOVbRxgsZlk2j0NAn8FeFM3TdBkmPfJsBdezU3ztfdKCrX79gm6WZPkcdWej7xmGOEW00ZBH&#10;dgeV/T6oblZUc38DFmEYoVqm+TLOFjEkd4/Ze0g0KhuBsPmkwjhAYQLNFhbw+yJi48GfhyzM8mSx&#10;iB8cmxbaWHfBVUdwUAYGQvApSO8uresRGkXQr1Wirc5bIfwE64ufCUPuKFQGZYxL58EHXB9ICony&#10;UqFmbxRXAPTxRH7k7gVHOSHf8xrSCW597oPxhfzUkY9hRSve+09C+A3HmzT8HXuDKF2D/8l29DXb&#10;fZSDPKpyzwOTcviy8qThPSvpJuWulco8Z0BM8NW9/AhSDw2idKuqe8ggo3oWspqdt3B1l9S6a2qA&#10;dqBEgErdFTxqoTZloIZRQFbK/PXcOspDisNuQDZAY2Vg/1xTwwMifpOQ/HkUx8h7fhIn2RwmZn/n&#10;dn9HrrszBfkAXADR+SHKOzEOa6O6T8C4p+gVtqhk4LsMmDPj5Mz19AqczfjpqRcDrtPUXcobzdA4&#10;ooqp+WH7iRo95K+D3H+nxoKjxaM07mVRU6rTtVN163N8h+uANxQ/staPYIHFYhknyzQBHB6xAPnn&#10;M2GqlZZQY5SsWgu8MPDpf+QFMJzhzSFlhlGUJflAmSNFpGk4zxYg0bNqsozy9AWGUGtZIVP5C/D4&#10;Ip5NNYRPqz8CUncCMhFYgewX5SAM5PB/KQU9iHX3u6peKvUD7Rxo50A7e83syIXIZrvmIw7zKM2g&#10;DxpZ5wqKFfuOBVb/IPty35HkQC/LnmDyPMrjzPcX8LYcOq84iecpvAiQXoZx/2YdW76RCQb+5kK0&#10;2mKz9IS7sUvB5QcVPr3n91uQvmnY54sMaejZ1uCBtUObMrQdffN1aFN+hjbFf7rAh53vdIePUPxy&#10;3J/7tmb3qXzyLwAAAP//AwBQSwMEFAAGAAgAAAAhAAMImRPkAAAADgEAAA8AAABkcnMvZG93bnJl&#10;di54bWxMj0FPwkAQhe8m/ofNmHiDbUEq1G4JIeqJmAgmxtvQHdqG7m7TXdry7x1Oensv8+XNe9l6&#10;NI3oqfO1swriaQSCbOF0bUsFX4e3yRKED2g1Ns6Sgit5WOf3dxmm2g32k/p9KAWHWJ+igiqENpXS&#10;FxUZ9FPXkuXbyXUGA9uulLrDgcNNI2dRlEiDteUPFba0rag47y9GwfuAw2Yev/a782l7/TksPr53&#10;MSn1+DBuXkAEGsMfDLf6XB1y7nR0F6u9aBRM4tlzwiyrZcQjbki0Sp5AHFklq/kCZJ7J/zPyXwAA&#10;AP//AwBQSwECLQAUAAYACAAAACEAtoM4kv4AAADhAQAAEwAAAAAAAAAAAAAAAAAAAAAAW0NvbnRl&#10;bnRfVHlwZXNdLnhtbFBLAQItABQABgAIAAAAIQA4/SH/1gAAAJQBAAALAAAAAAAAAAAAAAAAAC8B&#10;AABfcmVscy8ucmVsc1BLAQItABQABgAIAAAAIQAFeawm8wMAAHIPAAAOAAAAAAAAAAAAAAAAAC4C&#10;AABkcnMvZTJvRG9jLnhtbFBLAQItABQABgAIAAAAIQADCJkT5AAAAA4BAAAPAAAAAAAAAAAAAAAA&#10;AE0GAABkcnMvZG93bnJldi54bWxQSwUGAAAAAAQABADzAAAAXgcAAAAA&#10;">
                <v:rect id="Rectangle 10" o:spid="_x0000_s1027" style="position:absolute;width:77724;height:10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xNzAAAAOMAAAAPAAAAZHJzL2Rvd25yZXYueG1sRI9BS8NA&#10;EIXvgv9hGcGb3WhKm8ZuSykUREQw2kNvQ3bMRrOzIbum0V/vHASPM+/Ne9+st5Pv1EhDbAMbuJ1l&#10;oIjrYFtuDLy9Hm4KUDEhW+wCk4FvirDdXF6ssbThzC80VqlREsKxRAMupb7UOtaOPMZZ6IlFew+D&#10;xyTj0Gg74FnCfafvsmyhPbYsDQ572juqP6svb+DxY5lXbtyNP/kzHV04Pp0O+2jM9dW0uweVaEr/&#10;5r/rByv4xWJVzJf5XKDlJ1mA3vwCAAD//wMAUEsBAi0AFAAGAAgAAAAhANvh9svuAAAAhQEAABMA&#10;AAAAAAAAAAAAAAAAAAAAAFtDb250ZW50X1R5cGVzXS54bWxQSwECLQAUAAYACAAAACEAWvQsW78A&#10;AAAVAQAACwAAAAAAAAAAAAAAAAAfAQAAX3JlbHMvLnJlbHNQSwECLQAUAAYACAAAACEA1A5MTcwA&#10;AADjAAAADwAAAAAAAAAAAAAAAAAHAgAAZHJzL2Rvd25yZXYueG1sUEsFBgAAAAADAAMAtwAAAAAD&#10;AAAAAA==&#10;" fillcolor="#d2c9bc [3204]" stroked="f" strokeweight="1pt"/>
                <v:roundrect id="Rectangle à coins arrondis 11" o:spid="_x0000_s1028" style="position:absolute;left:5867;top:101175;width:66027;height:115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ysywAAAOMAAAAPAAAAZHJzL2Rvd25yZXYueG1sRI/NTsNA&#10;DITvSH2HlZG40U0pKSF0W/ETRI9t4cDRypokatYbZTdN+vb4gMTR9nhmvvV2cq06Ux8azwYW8wQU&#10;celtw5WBr8/32wxUiMgWW89k4EIBtpvZ1Rpz60c+0PkYKyUmHHI0UMfY5VqHsiaHYe47Yrn9+N5h&#10;lLGvtO1xFHPX6rskWWmHDUtCjR291lSejoMzMLyV+8ch3b1chnT86L6LYvHAhTE319PzE6hIU/wX&#10;/33vrNRfLrP7NFulQiFMsgC9+QUAAP//AwBQSwECLQAUAAYACAAAACEA2+H2y+4AAACFAQAAEwAA&#10;AAAAAAAAAAAAAAAAAAAAW0NvbnRlbnRfVHlwZXNdLnhtbFBLAQItABQABgAIAAAAIQBa9CxbvwAA&#10;ABUBAAALAAAAAAAAAAAAAAAAAB8BAABfcmVscy8ucmVsc1BLAQItABQABgAIAAAAIQBt/EysywAA&#10;AOMAAAAPAAAAAAAAAAAAAAAAAAcCAABkcnMvZG93bnJldi54bWxQSwUGAAAAAAMAAwC3AAAA/wIA&#10;AAAA&#10;" fillcolor="#76664f [1604]" stroked="f" strokeweight="1pt"/>
                <v:oval id="Ovale 13" o:spid="_x0000_s1029" style="position:absolute;left:59740;top:99194;width:4543;height:4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A+zAAAAOIAAAAPAAAAZHJzL2Rvd25yZXYueG1sRI/NTsMw&#10;EITvSLyDtUjcqBMoCU3rVgFR1ANI/eHS2zZe4oh4HcUmDW+PkZA4jmbmG81iNdpWDNT7xrGCdJKA&#10;IK6cbrhW8H5Y3zyA8AFZY+uYFHyTh9Xy8mKBhXZn3tGwD7WIEPYFKjAhdIWUvjJk0U9cRxy9D9db&#10;DFH2tdQ9niPctvI2STJpseG4YLCjJ0PV5/7LKmhaVw4nuntdv2SP5nB8Lqdv6Vap66uxnIMINIb/&#10;8F97oxVMk1ma5fl9Dr+X4h2Qyx8AAAD//wMAUEsBAi0AFAAGAAgAAAAhANvh9svuAAAAhQEAABMA&#10;AAAAAAAAAAAAAAAAAAAAAFtDb250ZW50X1R5cGVzXS54bWxQSwECLQAUAAYACAAAACEAWvQsW78A&#10;AAAVAQAACwAAAAAAAAAAAAAAAAAfAQAAX3JlbHMvLnJlbHNQSwECLQAUAAYACAAAACEA5fMgPswA&#10;AADiAAAADwAAAAAAAAAAAAAAAAAHAgAAZHJzL2Rvd25yZXYueG1sUEsFBgAAAAADAAMAtwAAAAAD&#10;AAAAAA==&#10;" fillcolor="#445247 [2405]" stroked="f" strokeweight="1pt"/>
                <w10:anchorlock/>
              </v:group>
            </w:pict>
          </mc:Fallback>
        </mc:AlternateContent>
      </w:r>
    </w:p>
    <w:p w14:paraId="6F5F3340" w14:textId="23B331F5" w:rsidR="005650DF" w:rsidRPr="009E796F" w:rsidRDefault="00000000" w:rsidP="005650DF">
      <w:pPr>
        <w:pStyle w:val="Titreprincipal"/>
        <w:rPr>
          <w:lang w:val="fr-FR"/>
        </w:rPr>
      </w:pPr>
      <w:sdt>
        <w:sdtPr>
          <w:rPr>
            <w:lang w:val="fr-FR"/>
          </w:rPr>
          <w:id w:val="1813901270"/>
          <w:placeholder>
            <w:docPart w:val="675A2E7154CA41A7A30A95A1309CD22C"/>
          </w:placeholder>
          <w:showingPlcHdr/>
          <w15:appearance w15:val="hidden"/>
        </w:sdtPr>
        <w:sdtContent>
          <w:r w:rsidR="009D00DF" w:rsidRPr="009E796F">
            <w:rPr>
              <w:lang w:val="fr-FR" w:bidi="fr-FR"/>
            </w:rPr>
            <w:t>réseaux sociaux</w:t>
          </w:r>
        </w:sdtContent>
      </w:sdt>
      <w:r w:rsidR="009D00DF" w:rsidRPr="009E796F">
        <w:rPr>
          <w:lang w:val="fr-FR" w:bidi="fr-FR"/>
        </w:rPr>
        <w:t xml:space="preserve"> </w:t>
      </w:r>
    </w:p>
    <w:bookmarkStart w:id="0" w:name="_dpsbho18ctk1" w:colFirst="0" w:colLast="0"/>
    <w:bookmarkStart w:id="1" w:name="_njowezyk43ow" w:colFirst="0" w:colLast="0"/>
    <w:bookmarkEnd w:id="0"/>
    <w:bookmarkEnd w:id="1"/>
    <w:p w14:paraId="112105A6" w14:textId="1F8E67F2" w:rsidR="009F5CA6" w:rsidRPr="009E796F" w:rsidRDefault="00000000" w:rsidP="00B1195B">
      <w:pPr>
        <w:pStyle w:val="Titre"/>
        <w:rPr>
          <w:lang w:val="fr-FR"/>
        </w:rPr>
      </w:pPr>
      <w:sdt>
        <w:sdtPr>
          <w:rPr>
            <w:lang w:val="fr-FR"/>
          </w:rPr>
          <w:id w:val="1700203182"/>
          <w:placeholder>
            <w:docPart w:val="5346E1FF17FE44C884F3A9C0417A0D35"/>
          </w:placeholder>
          <w:showingPlcHdr/>
          <w15:appearance w15:val="hidden"/>
        </w:sdtPr>
        <w:sdtContent>
          <w:r w:rsidR="009D00DF" w:rsidRPr="009E796F">
            <w:rPr>
              <w:lang w:val="fr-FR" w:bidi="fr-FR"/>
            </w:rPr>
            <w:t>liste de contrôle</w:t>
          </w:r>
        </w:sdtContent>
      </w:sdt>
      <w:r w:rsidR="009D00DF" w:rsidRPr="009E796F">
        <w:rPr>
          <w:lang w:val="fr-FR" w:bidi="fr-FR"/>
        </w:rPr>
        <w:t xml:space="preserve"> </w:t>
      </w:r>
    </w:p>
    <w:p w14:paraId="28863930" w14:textId="77777777" w:rsidR="009F5CA6" w:rsidRPr="009E796F" w:rsidRDefault="009F5CA6" w:rsidP="009F5CA6"/>
    <w:tbl>
      <w:tblPr>
        <w:tblStyle w:val="Grilledutableau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685"/>
        <w:gridCol w:w="445"/>
        <w:gridCol w:w="270"/>
        <w:gridCol w:w="4860"/>
      </w:tblGrid>
      <w:tr w:rsidR="0097138C" w:rsidRPr="009E796F" w14:paraId="6B19D9FE" w14:textId="77777777" w:rsidTr="0097138C">
        <w:trPr>
          <w:trHeight w:val="409"/>
        </w:trPr>
        <w:tc>
          <w:tcPr>
            <w:tcW w:w="4685" w:type="dxa"/>
            <w:tcBorders>
              <w:bottom w:val="single" w:sz="18" w:space="0" w:color="445247" w:themeColor="accent2" w:themeShade="BF"/>
            </w:tcBorders>
          </w:tcPr>
          <w:bookmarkStart w:id="2" w:name="_Hlk123515770"/>
          <w:p w14:paraId="59405E41" w14:textId="77777777" w:rsidR="0097138C" w:rsidRPr="009E796F" w:rsidRDefault="00000000" w:rsidP="0097138C">
            <w:pPr>
              <w:pStyle w:val="Titre1"/>
            </w:pPr>
            <w:sdt>
              <w:sdtPr>
                <w:id w:val="619268889"/>
                <w:placeholder>
                  <w:docPart w:val="001DE0C04F2943478994DD987F728774"/>
                </w:placeholder>
                <w:showingPlcHdr/>
                <w15:appearance w15:val="hidden"/>
              </w:sdtPr>
              <w:sdtContent>
                <w:r w:rsidR="0097138C" w:rsidRPr="009E796F">
                  <w:rPr>
                    <w:lang w:bidi="fr-FR"/>
                  </w:rPr>
                  <w:t>tous les jours</w:t>
                </w:r>
              </w:sdtContent>
            </w:sdt>
            <w:r w:rsidR="0097138C" w:rsidRPr="009E796F">
              <w:rPr>
                <w:lang w:bidi="fr-FR"/>
              </w:rPr>
              <w:t xml:space="preserve"> </w:t>
            </w:r>
          </w:p>
        </w:tc>
        <w:tc>
          <w:tcPr>
            <w:tcW w:w="445" w:type="dxa"/>
          </w:tcPr>
          <w:p w14:paraId="02216BE2" w14:textId="35BE1BE1" w:rsidR="0097138C" w:rsidRPr="009E796F" w:rsidRDefault="0097138C" w:rsidP="0097138C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vMerge w:val="restart"/>
          </w:tcPr>
          <w:p w14:paraId="57347FB6" w14:textId="77777777" w:rsidR="0097138C" w:rsidRPr="009E796F" w:rsidRDefault="0097138C" w:rsidP="00D1055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4860" w:type="dxa"/>
            <w:vMerge w:val="restart"/>
          </w:tcPr>
          <w:p w14:paraId="14145552" w14:textId="43330BFF" w:rsidR="0097138C" w:rsidRPr="009E796F" w:rsidRDefault="0097138C" w:rsidP="00EA0F61">
            <w:pPr>
              <w:rPr>
                <w:sz w:val="8"/>
                <w:szCs w:val="8"/>
              </w:rPr>
            </w:pPr>
          </w:p>
        </w:tc>
      </w:tr>
      <w:tr w:rsidR="0097138C" w:rsidRPr="009E796F" w14:paraId="6A804A92" w14:textId="77777777" w:rsidTr="0097138C">
        <w:trPr>
          <w:trHeight w:val="20"/>
        </w:trPr>
        <w:tc>
          <w:tcPr>
            <w:tcW w:w="4685" w:type="dxa"/>
            <w:tcBorders>
              <w:top w:val="single" w:sz="18" w:space="0" w:color="445247" w:themeColor="accent2" w:themeShade="BF"/>
            </w:tcBorders>
          </w:tcPr>
          <w:p w14:paraId="65EC4FCB" w14:textId="77777777" w:rsidR="0097138C" w:rsidRPr="009E796F" w:rsidRDefault="0097138C" w:rsidP="0097138C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45" w:type="dxa"/>
          </w:tcPr>
          <w:p w14:paraId="1E971BC4" w14:textId="032963F5" w:rsidR="0097138C" w:rsidRPr="009E796F" w:rsidRDefault="0097138C" w:rsidP="0097138C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70" w:type="dxa"/>
            <w:vMerge/>
          </w:tcPr>
          <w:p w14:paraId="2610E9D9" w14:textId="77777777" w:rsidR="0097138C" w:rsidRPr="009E796F" w:rsidRDefault="0097138C" w:rsidP="0097138C">
            <w:pPr>
              <w:pStyle w:val="Titre1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860" w:type="dxa"/>
            <w:vMerge/>
          </w:tcPr>
          <w:p w14:paraId="71E7F3C9" w14:textId="77777777" w:rsidR="0097138C" w:rsidRPr="009E796F" w:rsidRDefault="0097138C" w:rsidP="0097138C">
            <w:pPr>
              <w:spacing w:before="0" w:after="0"/>
              <w:rPr>
                <w:sz w:val="8"/>
                <w:szCs w:val="8"/>
              </w:rPr>
            </w:pPr>
          </w:p>
        </w:tc>
      </w:tr>
      <w:bookmarkEnd w:id="2"/>
      <w:tr w:rsidR="004E21D7" w:rsidRPr="009E796F" w14:paraId="4A88152D" w14:textId="77777777" w:rsidTr="00D1055A">
        <w:tc>
          <w:tcPr>
            <w:tcW w:w="5130" w:type="dxa"/>
            <w:gridSpan w:val="2"/>
          </w:tcPr>
          <w:p w14:paraId="751B15B3" w14:textId="20BEA85F" w:rsidR="00242E9C" w:rsidRPr="009E796F" w:rsidRDefault="00242E9C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2018226082"/>
                <w:placeholder>
                  <w:docPart w:val="A2534BDB3C984F18B5C31CDFC262068F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Répondre aux messages entrants</w:t>
                </w:r>
              </w:sdtContent>
            </w:sdt>
          </w:p>
          <w:p w14:paraId="2B1C65C5" w14:textId="07FBAB6F" w:rsidR="00242E9C" w:rsidRPr="009E796F" w:rsidRDefault="0031498B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2078466071"/>
                <w:placeholder>
                  <w:docPart w:val="335E0797810A46ABA6DE695814AFF206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Vérifier les alertes de mentions de marque et y répondre au besoin</w:t>
                </w:r>
              </w:sdtContent>
            </w:sdt>
          </w:p>
          <w:p w14:paraId="7B790636" w14:textId="6270C3CE" w:rsidR="00242E9C" w:rsidRPr="009E796F" w:rsidRDefault="0031498B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249171012"/>
                <w:placeholder>
                  <w:docPart w:val="3B5D3B0A0B0547B08B89E3DC902B6B41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Surveiller les mentions non balisées et les mots clés associés, et y répondre au besoin</w:t>
                </w:r>
              </w:sdtContent>
            </w:sdt>
          </w:p>
          <w:p w14:paraId="6CF0490A" w14:textId="79E91A56" w:rsidR="00242E9C" w:rsidRPr="009E796F" w:rsidRDefault="0031498B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1091129623"/>
                <w:placeholder>
                  <w:docPart w:val="5F9CF5045AD140C78DD742ACDBD6AE1A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Consulter les rubriques tendance pour le langage à utiliser et à éviter</w:t>
                </w:r>
              </w:sdtContent>
            </w:sdt>
          </w:p>
          <w:p w14:paraId="592EF58C" w14:textId="5F12A22A" w:rsidR="00242E9C" w:rsidRPr="009E796F" w:rsidRDefault="0031498B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2068630939"/>
                <w:placeholder>
                  <w:docPart w:val="1561C0B287D54C748B1464A0B8FDF4B3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Planifier les billets en fonction du nombre de publications par jour :</w:t>
                </w:r>
              </w:sdtContent>
            </w:sdt>
          </w:p>
          <w:p w14:paraId="798EF1DE" w14:textId="5EAC5F59" w:rsidR="00242E9C" w:rsidRPr="009E796F" w:rsidRDefault="0031498B" w:rsidP="009D00DF">
            <w:pPr>
              <w:pStyle w:val="retraitcasecocher2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326519408"/>
                <w:placeholder>
                  <w:docPart w:val="B5E08F8FF9EA49048625E3A26C6C1D5A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6 à 10 fois pour Twitter</w:t>
                </w:r>
              </w:sdtContent>
            </w:sdt>
          </w:p>
          <w:p w14:paraId="7BE1D512" w14:textId="512A021F" w:rsidR="00242E9C" w:rsidRPr="009E796F" w:rsidRDefault="0031498B" w:rsidP="009D00DF">
            <w:pPr>
              <w:pStyle w:val="retraitcasecocher2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1897002154"/>
                <w:placeholder>
                  <w:docPart w:val="CCE1B27F1F12470D85DDD912FBE16B03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1 à 2 fois pour Facebook</w:t>
                </w:r>
              </w:sdtContent>
            </w:sdt>
          </w:p>
          <w:p w14:paraId="3E48147E" w14:textId="09874A3B" w:rsidR="00242E9C" w:rsidRPr="009E796F" w:rsidRDefault="0031498B" w:rsidP="009D00DF">
            <w:pPr>
              <w:pStyle w:val="retraitcasecocher2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1891459088"/>
                <w:placeholder>
                  <w:docPart w:val="0E5F8CBC4C0347699C6BECF2E04FA1C9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 xml:space="preserve">1 à 2 fois par jour pour </w:t>
                </w:r>
                <w:proofErr w:type="spellStart"/>
                <w:r w:rsidR="00154BCF" w:rsidRPr="009E796F">
                  <w:rPr>
                    <w:lang w:bidi="fr-FR"/>
                  </w:rPr>
                  <w:t>TikTok</w:t>
                </w:r>
                <w:proofErr w:type="spellEnd"/>
              </w:sdtContent>
            </w:sdt>
          </w:p>
        </w:tc>
        <w:tc>
          <w:tcPr>
            <w:tcW w:w="270" w:type="dxa"/>
          </w:tcPr>
          <w:p w14:paraId="6E470B73" w14:textId="77777777" w:rsidR="00242E9C" w:rsidRPr="009E796F" w:rsidRDefault="00242E9C" w:rsidP="00D1055A">
            <w:pPr>
              <w:pStyle w:val="Titre1"/>
            </w:pPr>
          </w:p>
        </w:tc>
        <w:tc>
          <w:tcPr>
            <w:tcW w:w="4860" w:type="dxa"/>
          </w:tcPr>
          <w:p w14:paraId="58155135" w14:textId="3CD12350" w:rsidR="00242E9C" w:rsidRPr="009E796F" w:rsidRDefault="0031498B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1710407015"/>
                <w:placeholder>
                  <w:docPart w:val="05F9AC41C374411BB9134CD356D16405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Passez en revue les produits et services pour les publications à venir</w:t>
                </w:r>
              </w:sdtContent>
            </w:sdt>
          </w:p>
          <w:p w14:paraId="44D940EF" w14:textId="3B811A3A" w:rsidR="00242E9C" w:rsidRPr="009E796F" w:rsidRDefault="0031498B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790814858"/>
                <w:placeholder>
                  <w:docPart w:val="A6870E25C0064B0EB0F41314ECCE7371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Travailler sur le contenu original : blogs, vidéos, podcasts, etc.</w:t>
                </w:r>
              </w:sdtContent>
            </w:sdt>
          </w:p>
          <w:p w14:paraId="5D9CF321" w14:textId="7D842E1C" w:rsidR="00242E9C" w:rsidRPr="009E796F" w:rsidRDefault="0031498B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1674794141"/>
                <w:placeholder>
                  <w:docPart w:val="57F06E13BEBD4E9596A67E2510CAC891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Surveiller les plateformes concurrentes pour glaner des idées, des réponses et des tendances</w:t>
                </w:r>
              </w:sdtContent>
            </w:sdt>
          </w:p>
          <w:p w14:paraId="2E2BFEBC" w14:textId="76CD0DE3" w:rsidR="00242E9C" w:rsidRPr="009E796F" w:rsidRDefault="0031498B" w:rsidP="009D00DF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624884134"/>
                <w:placeholder>
                  <w:docPart w:val="0CEB78DA4455435E87ADE169E509D901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Interagir avec les abonnés et fans actifs</w:t>
                </w:r>
              </w:sdtContent>
            </w:sdt>
          </w:p>
          <w:p w14:paraId="34DC7278" w14:textId="77777777" w:rsidR="00E9673E" w:rsidRPr="009E796F" w:rsidRDefault="00E9673E" w:rsidP="00E9673E">
            <w:pPr>
              <w:pStyle w:val="retraitcasecocher"/>
            </w:pPr>
          </w:p>
          <w:p w14:paraId="2E245495" w14:textId="77777777" w:rsidR="00E9673E" w:rsidRPr="009E796F" w:rsidRDefault="00E9673E" w:rsidP="00E9673E">
            <w:pPr>
              <w:pStyle w:val="retraitcasecocher2"/>
            </w:pPr>
          </w:p>
          <w:p w14:paraId="08203073" w14:textId="0DFD39E1" w:rsidR="00E9673E" w:rsidRPr="009E796F" w:rsidRDefault="0031498B" w:rsidP="009D00DF">
            <w:pPr>
              <w:pStyle w:val="retraitcasecocher2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1669556791"/>
                <w:placeholder>
                  <w:docPart w:val="F21B2F3AC70946DD8773D229AB81774B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1 à 3 fois pour Instagram</w:t>
                </w:r>
              </w:sdtContent>
            </w:sdt>
          </w:p>
          <w:p w14:paraId="55EF70DC" w14:textId="56EE7291" w:rsidR="00E9673E" w:rsidRPr="009E796F" w:rsidRDefault="0031498B" w:rsidP="009D00DF">
            <w:pPr>
              <w:pStyle w:val="retraitcasecocher2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1838993000"/>
                <w:placeholder>
                  <w:docPart w:val="39FAAF9BF11D410D816E5D2800EBC5A0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Mettre à jour le récit Instagram</w:t>
                </w:r>
              </w:sdtContent>
            </w:sdt>
          </w:p>
          <w:p w14:paraId="08C361B5" w14:textId="6B5C630B" w:rsidR="00E9673E" w:rsidRPr="009E796F" w:rsidRDefault="0031498B" w:rsidP="009D00DF">
            <w:pPr>
              <w:pStyle w:val="retraitcasecocher2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1457558280"/>
                <w:placeholder>
                  <w:docPart w:val="3E1285A398324C2A902D6C53F4CA3543"/>
                </w:placeholder>
                <w:showingPlcHdr/>
                <w15:appearance w15:val="hidden"/>
              </w:sdtPr>
              <w:sdtContent>
                <w:r w:rsidR="009D00DF" w:rsidRPr="009E796F">
                  <w:rPr>
                    <w:lang w:bidi="fr-FR"/>
                  </w:rPr>
                  <w:t>1 fois par jour pour LinkedIn</w:t>
                </w:r>
              </w:sdtContent>
            </w:sdt>
          </w:p>
        </w:tc>
      </w:tr>
    </w:tbl>
    <w:p w14:paraId="66A6C7DD" w14:textId="56CD0332" w:rsidR="005A5A5E" w:rsidRPr="009E796F" w:rsidRDefault="005A5A5E" w:rsidP="005A5A5E"/>
    <w:p w14:paraId="120081AA" w14:textId="387B0AD5" w:rsidR="00222651" w:rsidRPr="009E796F" w:rsidRDefault="00222651" w:rsidP="005A5A5E"/>
    <w:tbl>
      <w:tblPr>
        <w:tblStyle w:val="Grilledutableau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685"/>
        <w:gridCol w:w="445"/>
        <w:gridCol w:w="270"/>
        <w:gridCol w:w="4595"/>
        <w:gridCol w:w="265"/>
      </w:tblGrid>
      <w:tr w:rsidR="00222651" w:rsidRPr="009E796F" w14:paraId="1E73E9BF" w14:textId="77777777" w:rsidTr="0078550B">
        <w:trPr>
          <w:trHeight w:val="409"/>
        </w:trPr>
        <w:tc>
          <w:tcPr>
            <w:tcW w:w="4685" w:type="dxa"/>
            <w:tcBorders>
              <w:bottom w:val="single" w:sz="18" w:space="0" w:color="445247" w:themeColor="accent2" w:themeShade="BF"/>
            </w:tcBorders>
          </w:tcPr>
          <w:p w14:paraId="21F9C97E" w14:textId="582CB493" w:rsidR="00222651" w:rsidRPr="009E796F" w:rsidRDefault="00000000" w:rsidP="00222651">
            <w:pPr>
              <w:pStyle w:val="Titre1"/>
            </w:pPr>
            <w:sdt>
              <w:sdtPr>
                <w:id w:val="-1947609902"/>
                <w:placeholder>
                  <w:docPart w:val="D9A09A501E434D4C94D8BDFC9514DEAD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hebdomadaire</w:t>
                </w:r>
              </w:sdtContent>
            </w:sdt>
            <w:r w:rsidR="00222651" w:rsidRPr="009E796F">
              <w:rPr>
                <w:lang w:bidi="fr-FR"/>
              </w:rPr>
              <w:t xml:space="preserve"> </w:t>
            </w:r>
          </w:p>
        </w:tc>
        <w:tc>
          <w:tcPr>
            <w:tcW w:w="445" w:type="dxa"/>
          </w:tcPr>
          <w:p w14:paraId="06B3AF88" w14:textId="77777777" w:rsidR="00222651" w:rsidRPr="009E796F" w:rsidRDefault="00222651" w:rsidP="0078550B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vMerge w:val="restart"/>
          </w:tcPr>
          <w:p w14:paraId="3661B632" w14:textId="77777777" w:rsidR="00222651" w:rsidRPr="009E796F" w:rsidRDefault="00222651" w:rsidP="0078550B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4595" w:type="dxa"/>
            <w:tcBorders>
              <w:bottom w:val="single" w:sz="18" w:space="0" w:color="445247" w:themeColor="accent2" w:themeShade="BF"/>
            </w:tcBorders>
          </w:tcPr>
          <w:p w14:paraId="5D976212" w14:textId="09AE07A5" w:rsidR="00222651" w:rsidRPr="009E796F" w:rsidRDefault="00000000" w:rsidP="00222651">
            <w:pPr>
              <w:pStyle w:val="Titre1"/>
            </w:pPr>
            <w:sdt>
              <w:sdtPr>
                <w:id w:val="-254218876"/>
                <w:placeholder>
                  <w:docPart w:val="7EBD213647754C779265DA169A626349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MENSUEL</w:t>
                </w:r>
              </w:sdtContent>
            </w:sdt>
            <w:r w:rsidR="00222651" w:rsidRPr="009E796F">
              <w:rPr>
                <w:lang w:bidi="fr-FR"/>
              </w:rPr>
              <w:t xml:space="preserve"> </w:t>
            </w:r>
          </w:p>
        </w:tc>
        <w:tc>
          <w:tcPr>
            <w:tcW w:w="265" w:type="dxa"/>
          </w:tcPr>
          <w:p w14:paraId="139A3870" w14:textId="77777777" w:rsidR="00222651" w:rsidRPr="009E796F" w:rsidRDefault="00222651" w:rsidP="0078550B">
            <w:pPr>
              <w:rPr>
                <w:sz w:val="8"/>
                <w:szCs w:val="8"/>
              </w:rPr>
            </w:pPr>
          </w:p>
        </w:tc>
      </w:tr>
      <w:tr w:rsidR="00222651" w:rsidRPr="009E796F" w14:paraId="6AB1ECB3" w14:textId="77777777" w:rsidTr="0078550B">
        <w:trPr>
          <w:trHeight w:val="20"/>
        </w:trPr>
        <w:tc>
          <w:tcPr>
            <w:tcW w:w="4685" w:type="dxa"/>
            <w:tcBorders>
              <w:top w:val="single" w:sz="18" w:space="0" w:color="445247" w:themeColor="accent2" w:themeShade="BF"/>
            </w:tcBorders>
          </w:tcPr>
          <w:p w14:paraId="5FDAFBAF" w14:textId="77777777" w:rsidR="00222651" w:rsidRPr="009E796F" w:rsidRDefault="00222651" w:rsidP="0078550B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45" w:type="dxa"/>
          </w:tcPr>
          <w:p w14:paraId="6EF6445C" w14:textId="77777777" w:rsidR="00222651" w:rsidRPr="009E796F" w:rsidRDefault="00222651" w:rsidP="0078550B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70" w:type="dxa"/>
            <w:vMerge/>
          </w:tcPr>
          <w:p w14:paraId="78A96AD0" w14:textId="77777777" w:rsidR="00222651" w:rsidRPr="009E796F" w:rsidRDefault="00222651" w:rsidP="0078550B">
            <w:pPr>
              <w:pStyle w:val="Titre1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595" w:type="dxa"/>
          </w:tcPr>
          <w:p w14:paraId="1673B543" w14:textId="77777777" w:rsidR="00222651" w:rsidRPr="009E796F" w:rsidRDefault="00222651" w:rsidP="0078550B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65" w:type="dxa"/>
          </w:tcPr>
          <w:p w14:paraId="6FFD7D04" w14:textId="77777777" w:rsidR="00222651" w:rsidRPr="009E796F" w:rsidRDefault="00222651" w:rsidP="0078550B">
            <w:pPr>
              <w:rPr>
                <w:sz w:val="8"/>
                <w:szCs w:val="8"/>
              </w:rPr>
            </w:pPr>
          </w:p>
        </w:tc>
      </w:tr>
      <w:tr w:rsidR="004D15C3" w:rsidRPr="009E796F" w14:paraId="120BE375" w14:textId="77777777" w:rsidTr="005A5A5E">
        <w:tc>
          <w:tcPr>
            <w:tcW w:w="5130" w:type="dxa"/>
            <w:gridSpan w:val="2"/>
          </w:tcPr>
          <w:p w14:paraId="3237C0DE" w14:textId="3FDEA43C" w:rsidR="004D15C3" w:rsidRPr="009E796F" w:rsidRDefault="0031498B" w:rsidP="00776DC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189497363"/>
                <w:placeholder>
                  <w:docPart w:val="4E1810BCBAA3405BAA2AF1F4D5F118DF"/>
                </w:placeholder>
                <w:showingPlcHdr/>
                <w15:appearance w15:val="hidden"/>
              </w:sdtPr>
              <w:sdtContent>
                <w:r w:rsidR="00776DC1" w:rsidRPr="009E796F">
                  <w:rPr>
                    <w:lang w:bidi="fr-FR"/>
                  </w:rPr>
                  <w:t>Communiquer avec les acteurs influents</w:t>
                </w:r>
              </w:sdtContent>
            </w:sdt>
            <w:r w:rsidRPr="009E796F">
              <w:rPr>
                <w:lang w:bidi="fr-FR"/>
              </w:rPr>
              <w:t xml:space="preserve"> </w:t>
            </w:r>
          </w:p>
          <w:p w14:paraId="1FEED4C0" w14:textId="51428A37" w:rsidR="004D15C3" w:rsidRPr="009E796F" w:rsidRDefault="0031498B" w:rsidP="00776DC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1185016965"/>
                <w:placeholder>
                  <w:docPart w:val="88CE5505EC1A44B8A922E6511B654512"/>
                </w:placeholder>
                <w:showingPlcHdr/>
                <w15:appearance w15:val="hidden"/>
              </w:sdtPr>
              <w:sdtContent>
                <w:r w:rsidR="00776DC1" w:rsidRPr="009E796F">
                  <w:rPr>
                    <w:lang w:bidi="fr-FR"/>
                  </w:rPr>
                  <w:t>Consulter les analyses et ajuster la planification et les rubriques en conséquence</w:t>
                </w:r>
              </w:sdtContent>
            </w:sdt>
          </w:p>
          <w:p w14:paraId="286483E5" w14:textId="4A491964" w:rsidR="004D15C3" w:rsidRPr="009E796F" w:rsidRDefault="0031498B" w:rsidP="00776DC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2039391381"/>
                <w:placeholder>
                  <w:docPart w:val="2DBFA7B7A3B54893AFC8F46EAD8527DC"/>
                </w:placeholder>
                <w:showingPlcHdr/>
                <w15:appearance w15:val="hidden"/>
              </w:sdtPr>
              <w:sdtContent>
                <w:r w:rsidR="00776DC1" w:rsidRPr="009E796F">
                  <w:rPr>
                    <w:lang w:bidi="fr-FR"/>
                  </w:rPr>
                  <w:t>Créer et surveiller des objectifs hebdomadaires en relation avec l’engagement, la cohérence et la croissance</w:t>
                </w:r>
              </w:sdtContent>
            </w:sdt>
          </w:p>
          <w:p w14:paraId="3324C03C" w14:textId="58D46487" w:rsidR="004D15C3" w:rsidRPr="009E796F" w:rsidRDefault="0031498B" w:rsidP="00776DC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1961230828"/>
                <w:placeholder>
                  <w:docPart w:val="04A94B30C66D41058D511DBA8B1271D2"/>
                </w:placeholder>
                <w:showingPlcHdr/>
                <w15:appearance w15:val="hidden"/>
              </w:sdtPr>
              <w:sdtContent>
                <w:r w:rsidR="00776DC1" w:rsidRPr="009E796F">
                  <w:rPr>
                    <w:rStyle w:val="Textedelespacerserv"/>
                    <w:color w:val="000000" w:themeColor="text1"/>
                    <w:lang w:bidi="fr-FR"/>
                  </w:rPr>
                  <w:t>Cliquer ou appuyer ici pour entrer du texte.</w:t>
                </w:r>
              </w:sdtContent>
            </w:sdt>
          </w:p>
          <w:p w14:paraId="0DD5FB66" w14:textId="61B54627" w:rsidR="004D15C3" w:rsidRPr="009E796F" w:rsidRDefault="0031498B" w:rsidP="00776DC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858398090"/>
                <w:placeholder>
                  <w:docPart w:val="9D860171C2CC4CAE8B3FB6DC1EEAD0CE"/>
                </w:placeholder>
                <w:showingPlcHdr/>
                <w15:appearance w15:val="hidden"/>
              </w:sdtPr>
              <w:sdtContent>
                <w:r w:rsidR="00776DC1" w:rsidRPr="009E796F">
                  <w:rPr>
                    <w:lang w:bidi="fr-FR"/>
                  </w:rPr>
                  <w:t>Consulter les analyses relatives aux publicités payantes et ajuster en conséquence</w:t>
                </w:r>
              </w:sdtContent>
            </w:sdt>
          </w:p>
        </w:tc>
        <w:tc>
          <w:tcPr>
            <w:tcW w:w="270" w:type="dxa"/>
          </w:tcPr>
          <w:p w14:paraId="651A3724" w14:textId="77777777" w:rsidR="004D15C3" w:rsidRPr="009E796F" w:rsidRDefault="004D15C3" w:rsidP="00D1055A">
            <w:pPr>
              <w:pStyle w:val="Titre1"/>
            </w:pPr>
          </w:p>
        </w:tc>
        <w:tc>
          <w:tcPr>
            <w:tcW w:w="4860" w:type="dxa"/>
            <w:gridSpan w:val="2"/>
          </w:tcPr>
          <w:p w14:paraId="587DB6A3" w14:textId="2BB719C6" w:rsidR="0073076B" w:rsidRPr="009E796F" w:rsidRDefault="0031498B" w:rsidP="00776DC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1438972156"/>
                <w:placeholder>
                  <w:docPart w:val="BE26F28EDE26449EBE28715D6751D832"/>
                </w:placeholder>
                <w:showingPlcHdr/>
                <w15:appearance w15:val="hidden"/>
              </w:sdtPr>
              <w:sdtContent>
                <w:r w:rsidR="00776DC1" w:rsidRPr="009E796F">
                  <w:rPr>
                    <w:lang w:bidi="fr-FR"/>
                  </w:rPr>
                  <w:t>Consulter les analyses pour toutes les plateformes et envisager les ajustements nécessaires sur le plan de la planification et des rubriques</w:t>
                </w:r>
              </w:sdtContent>
            </w:sdt>
          </w:p>
          <w:p w14:paraId="69D4625B" w14:textId="350D01BC" w:rsidR="0073076B" w:rsidRPr="009E796F" w:rsidRDefault="0031498B" w:rsidP="00776DC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1993521000"/>
                <w:placeholder>
                  <w:docPart w:val="CA7E90A528B044C8883596E4FDF540A1"/>
                </w:placeholder>
                <w:showingPlcHdr/>
                <w15:appearance w15:val="hidden"/>
              </w:sdtPr>
              <w:sdtContent>
                <w:r w:rsidR="00776DC1" w:rsidRPr="009E796F">
                  <w:rPr>
                    <w:lang w:bidi="fr-FR"/>
                  </w:rPr>
                  <w:t>Étudier et essayez une nouvelle stratégie chaque mois ; baliser à des fins d’analyse ultérieure</w:t>
                </w:r>
              </w:sdtContent>
            </w:sdt>
          </w:p>
          <w:p w14:paraId="372E9B63" w14:textId="174DAB7D" w:rsidR="004D15C3" w:rsidRPr="009E796F" w:rsidRDefault="0031498B" w:rsidP="00776DC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1025399009"/>
                <w:placeholder>
                  <w:docPart w:val="C4F1A0BBD59D4F44B16D1321BBB56CF8"/>
                </w:placeholder>
                <w:showingPlcHdr/>
                <w15:appearance w15:val="hidden"/>
              </w:sdtPr>
              <w:sdtContent>
                <w:r w:rsidR="00776DC1" w:rsidRPr="009E796F">
                  <w:rPr>
                    <w:lang w:bidi="fr-FR"/>
                  </w:rPr>
                  <w:t>Définir des objectifs et des rappels pour le mois suivant</w:t>
                </w:r>
              </w:sdtContent>
            </w:sdt>
            <w:r w:rsidRPr="009E796F">
              <w:rPr>
                <w:lang w:bidi="fr-FR"/>
              </w:rPr>
              <w:t xml:space="preserve"> </w:t>
            </w:r>
          </w:p>
        </w:tc>
      </w:tr>
    </w:tbl>
    <w:p w14:paraId="668C9439" w14:textId="77777777" w:rsidR="004D15C3" w:rsidRPr="009E796F" w:rsidRDefault="004D15C3" w:rsidP="004D15C3"/>
    <w:p w14:paraId="48E6BF64" w14:textId="77777777" w:rsidR="003356E7" w:rsidRPr="009E796F" w:rsidRDefault="003356E7" w:rsidP="004D15C3"/>
    <w:tbl>
      <w:tblPr>
        <w:tblStyle w:val="Grilledutableau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685"/>
        <w:gridCol w:w="445"/>
        <w:gridCol w:w="270"/>
        <w:gridCol w:w="4595"/>
        <w:gridCol w:w="265"/>
      </w:tblGrid>
      <w:tr w:rsidR="00222651" w:rsidRPr="009E796F" w14:paraId="253CCBA0" w14:textId="77777777" w:rsidTr="00222651">
        <w:trPr>
          <w:trHeight w:val="409"/>
        </w:trPr>
        <w:tc>
          <w:tcPr>
            <w:tcW w:w="4685" w:type="dxa"/>
            <w:tcBorders>
              <w:bottom w:val="single" w:sz="18" w:space="0" w:color="445247" w:themeColor="accent2" w:themeShade="BF"/>
            </w:tcBorders>
          </w:tcPr>
          <w:p w14:paraId="01F7C76B" w14:textId="272F3CB6" w:rsidR="00222651" w:rsidRPr="009E796F" w:rsidRDefault="00000000" w:rsidP="00222651">
            <w:pPr>
              <w:pStyle w:val="Titre1"/>
            </w:pPr>
            <w:sdt>
              <w:sdtPr>
                <w:id w:val="179550574"/>
                <w:placeholder>
                  <w:docPart w:val="5528A33E58BD4BB48F2F2F34C3393D23"/>
                </w:placeholder>
                <w:showingPlcHdr/>
                <w15:appearance w15:val="hidden"/>
              </w:sdtPr>
              <w:sdtContent>
                <w:r w:rsidR="0097138C" w:rsidRPr="009E796F">
                  <w:rPr>
                    <w:lang w:bidi="fr-FR"/>
                  </w:rPr>
                  <w:t>trimestriel</w:t>
                </w:r>
              </w:sdtContent>
            </w:sdt>
            <w:r w:rsidR="00222651" w:rsidRPr="009E796F">
              <w:rPr>
                <w:lang w:bidi="fr-FR"/>
              </w:rPr>
              <w:t xml:space="preserve"> </w:t>
            </w:r>
          </w:p>
        </w:tc>
        <w:tc>
          <w:tcPr>
            <w:tcW w:w="445" w:type="dxa"/>
          </w:tcPr>
          <w:p w14:paraId="19AA173C" w14:textId="77777777" w:rsidR="00222651" w:rsidRPr="009E796F" w:rsidRDefault="00222651" w:rsidP="00222651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vMerge w:val="restart"/>
          </w:tcPr>
          <w:p w14:paraId="2D4A1797" w14:textId="77777777" w:rsidR="00222651" w:rsidRPr="009E796F" w:rsidRDefault="00222651" w:rsidP="00222651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4595" w:type="dxa"/>
            <w:tcBorders>
              <w:bottom w:val="single" w:sz="18" w:space="0" w:color="445247" w:themeColor="accent2" w:themeShade="BF"/>
            </w:tcBorders>
          </w:tcPr>
          <w:p w14:paraId="0F8A317F" w14:textId="50DE2FDD" w:rsidR="00222651" w:rsidRPr="009E796F" w:rsidRDefault="00000000" w:rsidP="00222651">
            <w:pPr>
              <w:pStyle w:val="Titre1"/>
            </w:pPr>
            <w:sdt>
              <w:sdtPr>
                <w:id w:val="1817371779"/>
                <w:placeholder>
                  <w:docPart w:val="69A22DD6A03948D4BA84F4236D2F648E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annuel</w:t>
                </w:r>
              </w:sdtContent>
            </w:sdt>
            <w:r w:rsidR="00222651" w:rsidRPr="009E796F">
              <w:rPr>
                <w:lang w:bidi="fr-FR"/>
              </w:rPr>
              <w:t xml:space="preserve"> </w:t>
            </w:r>
          </w:p>
        </w:tc>
        <w:tc>
          <w:tcPr>
            <w:tcW w:w="265" w:type="dxa"/>
          </w:tcPr>
          <w:p w14:paraId="0E77CE94" w14:textId="3814C304" w:rsidR="00222651" w:rsidRPr="009E796F" w:rsidRDefault="00222651" w:rsidP="00222651">
            <w:pPr>
              <w:rPr>
                <w:sz w:val="8"/>
                <w:szCs w:val="8"/>
              </w:rPr>
            </w:pPr>
          </w:p>
        </w:tc>
      </w:tr>
      <w:tr w:rsidR="00222651" w:rsidRPr="009E796F" w14:paraId="23EE3808" w14:textId="77777777" w:rsidTr="00222651">
        <w:trPr>
          <w:trHeight w:val="20"/>
        </w:trPr>
        <w:tc>
          <w:tcPr>
            <w:tcW w:w="4685" w:type="dxa"/>
            <w:tcBorders>
              <w:top w:val="single" w:sz="18" w:space="0" w:color="445247" w:themeColor="accent2" w:themeShade="BF"/>
            </w:tcBorders>
          </w:tcPr>
          <w:p w14:paraId="285C7405" w14:textId="77777777" w:rsidR="00222651" w:rsidRPr="009E796F" w:rsidRDefault="00222651" w:rsidP="00222651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45" w:type="dxa"/>
          </w:tcPr>
          <w:p w14:paraId="7DDBB4CF" w14:textId="77777777" w:rsidR="00222651" w:rsidRPr="009E796F" w:rsidRDefault="00222651" w:rsidP="00222651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70" w:type="dxa"/>
            <w:vMerge/>
          </w:tcPr>
          <w:p w14:paraId="70B476F6" w14:textId="77777777" w:rsidR="00222651" w:rsidRPr="009E796F" w:rsidRDefault="00222651" w:rsidP="00222651">
            <w:pPr>
              <w:pStyle w:val="Titre1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595" w:type="dxa"/>
          </w:tcPr>
          <w:p w14:paraId="260C11D4" w14:textId="77777777" w:rsidR="00222651" w:rsidRPr="009E796F" w:rsidRDefault="00222651" w:rsidP="00222651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65" w:type="dxa"/>
          </w:tcPr>
          <w:p w14:paraId="5644AEAE" w14:textId="597985BA" w:rsidR="00222651" w:rsidRPr="009E796F" w:rsidRDefault="00222651" w:rsidP="00222651">
            <w:pPr>
              <w:rPr>
                <w:sz w:val="8"/>
                <w:szCs w:val="8"/>
              </w:rPr>
            </w:pPr>
          </w:p>
        </w:tc>
      </w:tr>
      <w:tr w:rsidR="00222651" w:rsidRPr="009E796F" w14:paraId="6E34F99A" w14:textId="77777777" w:rsidTr="00222651">
        <w:tc>
          <w:tcPr>
            <w:tcW w:w="5130" w:type="dxa"/>
            <w:gridSpan w:val="2"/>
          </w:tcPr>
          <w:p w14:paraId="7CA3B6BB" w14:textId="4E81B9F0" w:rsidR="00222651" w:rsidRPr="009E796F" w:rsidRDefault="0031498B" w:rsidP="0022265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42995185"/>
                <w:placeholder>
                  <w:docPart w:val="42148178EA1748AE9B15E90507C492FF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Consulter les analyses et envisager les ajustements nécessaires sur le plan de la planification et des rubriques</w:t>
                </w:r>
              </w:sdtContent>
            </w:sdt>
          </w:p>
          <w:p w14:paraId="2FA6171A" w14:textId="678939D7" w:rsidR="00222651" w:rsidRPr="009E796F" w:rsidRDefault="0031498B" w:rsidP="0022265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263185914"/>
                <w:placeholder>
                  <w:docPart w:val="AA8334C81441465A9547B67997C61A33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Envisager des changements de stratégie pour les audiences payantes et organiques</w:t>
                </w:r>
              </w:sdtContent>
            </w:sdt>
          </w:p>
          <w:p w14:paraId="3711AD18" w14:textId="1E86BA7F" w:rsidR="00222651" w:rsidRPr="009E796F" w:rsidRDefault="0031498B" w:rsidP="0022265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1732381931"/>
                <w:placeholder>
                  <w:docPart w:val="E5DACA6B48614C9B96036E11728B2C53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Examiner les nouvelles stratégies ; intégrer les tentatives abouties et celles qui n’ont pas produit de résultats</w:t>
                </w:r>
              </w:sdtContent>
            </w:sdt>
          </w:p>
        </w:tc>
        <w:tc>
          <w:tcPr>
            <w:tcW w:w="270" w:type="dxa"/>
          </w:tcPr>
          <w:p w14:paraId="3C2A52E7" w14:textId="77777777" w:rsidR="00222651" w:rsidRPr="009E796F" w:rsidRDefault="00222651" w:rsidP="00222651">
            <w:pPr>
              <w:pStyle w:val="Titre1"/>
            </w:pPr>
          </w:p>
        </w:tc>
        <w:tc>
          <w:tcPr>
            <w:tcW w:w="4860" w:type="dxa"/>
            <w:gridSpan w:val="2"/>
          </w:tcPr>
          <w:p w14:paraId="0D2C2B17" w14:textId="49764E6B" w:rsidR="00222651" w:rsidRPr="009E796F" w:rsidRDefault="0031498B" w:rsidP="0022265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266702618"/>
                <w:placeholder>
                  <w:docPart w:val="7755383890824C2E9BE7028528E5D56A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Consulter les analyses et envisager les ajustements nécessaires sur le plan de la planification et des rubriques</w:t>
                </w:r>
              </w:sdtContent>
            </w:sdt>
          </w:p>
          <w:p w14:paraId="727DB95D" w14:textId="2822AE93" w:rsidR="00222651" w:rsidRPr="009E796F" w:rsidRDefault="0031498B" w:rsidP="0022265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1637062213"/>
                <w:placeholder>
                  <w:docPart w:val="31115DF58FE14AFDADC0492B87C46D9E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Envisager des changements de stratégie pour les audiences payantes et organiques</w:t>
                </w:r>
              </w:sdtContent>
            </w:sdt>
          </w:p>
          <w:p w14:paraId="5C3D24D6" w14:textId="52579B86" w:rsidR="00222651" w:rsidRPr="009E796F" w:rsidRDefault="0031498B" w:rsidP="0022265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2061707266"/>
                <w:placeholder>
                  <w:docPart w:val="2AF089AC70214B9181F9978A1F0F1F02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Considérer le message véhiculé par la marque et ajuster si nécessaire</w:t>
                </w:r>
              </w:sdtContent>
            </w:sdt>
          </w:p>
          <w:p w14:paraId="4C1C2144" w14:textId="4B5F1518" w:rsidR="00222651" w:rsidRPr="009E796F" w:rsidRDefault="0031498B" w:rsidP="00222651">
            <w:pPr>
              <w:pStyle w:val="retraitcasecocher"/>
            </w:pPr>
            <w:r w:rsidRPr="009E796F">
              <w:rPr>
                <w:lang w:bidi="fr-FR"/>
              </w:rPr>
              <w:sym w:font="Wingdings" w:char="F06F"/>
            </w:r>
            <w:r w:rsidRPr="009E796F">
              <w:rPr>
                <w:lang w:bidi="fr-FR"/>
              </w:rPr>
              <w:tab/>
            </w:r>
            <w:sdt>
              <w:sdtPr>
                <w:id w:val="-899831286"/>
                <w:placeholder>
                  <w:docPart w:val="B199DB252C7F4811BF7BB117E902CECD"/>
                </w:placeholder>
                <w:showingPlcHdr/>
                <w15:appearance w15:val="hidden"/>
              </w:sdtPr>
              <w:sdtContent>
                <w:r w:rsidR="00222651" w:rsidRPr="009E796F">
                  <w:rPr>
                    <w:lang w:bidi="fr-FR"/>
                  </w:rPr>
                  <w:t>Étudier le développement, la croissance et les pertes de la plateforme</w:t>
                </w:r>
              </w:sdtContent>
            </w:sdt>
          </w:p>
        </w:tc>
      </w:tr>
    </w:tbl>
    <w:p w14:paraId="6B5E97FE" w14:textId="52FFBA8F" w:rsidR="00947B5F" w:rsidRPr="009E796F" w:rsidRDefault="00947B5F" w:rsidP="0073076B">
      <w:pPr>
        <w:pStyle w:val="retraitcasecocher"/>
        <w:tabs>
          <w:tab w:val="left" w:pos="720"/>
        </w:tabs>
        <w:ind w:left="0" w:right="360" w:firstLine="0"/>
      </w:pPr>
    </w:p>
    <w:sectPr w:rsidR="00947B5F" w:rsidRPr="009E796F" w:rsidSect="00F02122">
      <w:headerReference w:type="default" r:id="rId11"/>
      <w:footerReference w:type="default" r:id="rId12"/>
      <w:footerReference w:type="first" r:id="rId13"/>
      <w:pgSz w:w="11906" w:h="16838" w:code="9"/>
      <w:pgMar w:top="808" w:right="1244" w:bottom="1325" w:left="1276" w:header="340" w:footer="10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B005" w14:textId="77777777" w:rsidR="008D33BA" w:rsidRDefault="008D33BA" w:rsidP="00564D26">
      <w:r>
        <w:separator/>
      </w:r>
    </w:p>
  </w:endnote>
  <w:endnote w:type="continuationSeparator" w:id="0">
    <w:p w14:paraId="150C8373" w14:textId="77777777" w:rsidR="008D33BA" w:rsidRDefault="008D33BA" w:rsidP="00564D26">
      <w:r>
        <w:continuationSeparator/>
      </w:r>
    </w:p>
  </w:endnote>
  <w:endnote w:type="continuationNotice" w:id="1">
    <w:p w14:paraId="65ACCC49" w14:textId="77777777" w:rsidR="008D33BA" w:rsidRDefault="008D33BA">
      <w:pPr>
        <w:spacing w:before="0" w:after="0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8DD4" w14:textId="77777777" w:rsidR="00C54371" w:rsidRDefault="00745941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BAD3E91" wp14:editId="36A75975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Forme automatique 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Forme automatiqu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Forme automatique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Forme automatique 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54293" id="Groupe 1" o:spid="_x0000_s1026" alt="&quot;&quot;" style="position:absolute;margin-left:414.85pt;margin-top:-26.45pt;width:92.15pt;height:90.1pt;z-index:251657216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tkXQMAAMQPAAAOAAAAZHJzL2Uyb0RvYy54bWzsV9tO2zAYvp+0d7B8P3Jo2rQRKUIw0KQd&#10;kNgewDjOYXNiY6dN2dPwLDzZfttJW4q6SUxbJcRNFNv5T5+//7NzfLKqOVoypSvRpDg48jFiDRVZ&#10;1RQp/vb14t0UI92SJiNcNCzFd0zjk/nbN8edTFgoSsEzphA4aXTSyRSXbSsTz9O0ZDXRR0KyBhZz&#10;oWrSwlAVXqZIB95r7oW+P/E6oTKpBGVaw+y5W8Rz6z/PGW2/5LlmLeIphtxa+1T2eWOe3vyYJIUi&#10;sqxonwZ5RhY1qRoIunZ1TlqCFqp64qquqBJa5O0RFbUn8ryizNYA1QT+TjWXSiykraVIukKuYQJo&#10;d3B6tlv6eXmlUJWlOMaoITVskY3KUGCw6WSRwCeXSl7LK+UKhNePgv7QqBFnJWkKdqol4Ay7byy8&#10;XRMzLpw9uuk+iQxCkEUrLFyrXNXGKwCBVnZX7ta7wlYtojAZBLE/8scYUVgLgigK437faAmba+xG&#10;49EII1iejddL73vzMJwEzjaMfLvqkcTFtbn2ubla7WBddo8MUPgRMuEBkBnF0/BxhWt44gmsGGyG&#10;+kiyAeaJGS0HYIItw/D3wEBv6g399N/R77okkllWa8OtHuTZAPIF9DpDhiHQ8tXtgj3cjxzg9vOB&#10;h3ovCTe8VEp0JSMZJDxwc8tHJ3WigdV/ZOV+7GejnpZhtIMgSaTS7SUTNTIvKZZEEc4ZFyA2teU+&#10;WX7UrW2prOcXyb5jlNccFGhJOIqDcDKzPUWS/mOg7uDXWGrBq+yi4twOjGayM64QGEOPUcqaNrSh&#10;+KKGxnPzoJquDUgC06aB7OfTYRpCWPU1nqCdd4LwxoRqhAlquh2c2BlmtRYKchLgkDWNpJMbkd0B&#10;yko48YXDAl5KoX5i1IHwpljfLohiGPEPDezUDDrcKPX2QG0PbrYHpKHgKsUtRu71rHXqvpCqKkqr&#10;Si7jU2BUXq3zc1lZvbLsdrn+c5oHUJoTkyc8R9FhaR5NfGjCbREdJOaV5i+I5ptD739RHo7ffZQf&#10;H5byoziaWMoH49h2H0kGzod+BOe+PVbXIjzcVgYJfr60h9NgNn2VdhDDFyTtcA3bw/OH+8mBiT5c&#10;kIeLyivRX+Qdxoo7/Cram1n/W2v+RbfH9s6z+fme/wIAAP//AwBQSwMEFAAGAAgAAAAhAG8oAvvj&#10;AAAADAEAAA8AAABkcnMvZG93bnJldi54bWxMj8FOwkAQhu8mvsNmTLzBtkUEareEEPVETAQT423o&#10;Dm1Dd7fpLm15e4eT3mYyX/75/mw9mkb01PnaWQXxNAJBtnC6tqWCr8PbZAnCB7QaG2dJwZU8rPP7&#10;uwxT7Qb7Sf0+lIJDrE9RQRVCm0rpi4oM+qlryfLt5DqDgdeulLrDgcNNI5MoepYGa8sfKmxpW1Fx&#10;3l+MgvcBh80sfu1359P2+nOYf3zvYlLq8WHcvIAINIY/GG76rA45Ox3dxWovGgXLZLVgVMFknqxA&#10;3IgofuJ6R56SxQxknsn/JfJfAAAA//8DAFBLAQItABQABgAIAAAAIQC2gziS/gAAAOEBAAATAAAA&#10;AAAAAAAAAAAAAAAAAABbQ29udGVudF9UeXBlc10ueG1sUEsBAi0AFAAGAAgAAAAhADj9If/WAAAA&#10;lAEAAAsAAAAAAAAAAAAAAAAALwEAAF9yZWxzLy5yZWxzUEsBAi0AFAAGAAgAAAAhAISgK2RdAwAA&#10;xA8AAA4AAAAAAAAAAAAAAAAALgIAAGRycy9lMm9Eb2MueG1sUEsBAi0AFAAGAAgAAAAhAG8oAvvj&#10;AAAADAEAAA8AAAAAAAAAAAAAAAAAtwUAAGRycy9kb3ducmV2LnhtbFBLBQYAAAAABAAEAPMAAADH&#10;BgAAAAA=&#10;">
              <o:lock v:ext="edit" aspectratio="t"/>
              <v:group id="Grou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Forme automatique 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de3de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Forme automatique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de3de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Forme automatique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de3de [661]" stroked="f" strokecolor="#4a7ebb" strokeweight="1.5pt">
                <v:shadow opacity="22938f" offset="0"/>
                <o:lock v:ext="edit" aspectratio="t"/>
                <v:textbox inset=",7.2pt,,7.2pt"/>
              </v:shape>
              <v:shape id="Forme automatique 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de3de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50F5" w14:textId="7CAF0B95" w:rsidR="007C3BDF" w:rsidRDefault="00A21FC5">
    <w:pPr>
      <w:pStyle w:val="Pieddepage"/>
    </w:pPr>
    <w:r w:rsidRPr="00A21FC5">
      <w:rPr>
        <w:lang w:bidi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FCB2" w14:textId="77777777" w:rsidR="008D33BA" w:rsidRDefault="008D33BA" w:rsidP="00564D26">
      <w:r>
        <w:separator/>
      </w:r>
    </w:p>
  </w:footnote>
  <w:footnote w:type="continuationSeparator" w:id="0">
    <w:p w14:paraId="2F5E48DA" w14:textId="77777777" w:rsidR="008D33BA" w:rsidRDefault="008D33BA" w:rsidP="00564D26">
      <w:r>
        <w:continuationSeparator/>
      </w:r>
    </w:p>
  </w:footnote>
  <w:footnote w:type="continuationNotice" w:id="1">
    <w:p w14:paraId="3BD27A00" w14:textId="77777777" w:rsidR="008D33BA" w:rsidRDefault="008D33BA">
      <w:pPr>
        <w:spacing w:before="0" w:after="0"/>
      </w:pP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FE67" w14:textId="77777777" w:rsidR="00C54371" w:rsidRPr="00C54371" w:rsidRDefault="00C54371" w:rsidP="00C54371">
    <w:pPr>
      <w:pStyle w:val="En-tte"/>
    </w:pPr>
    <w:r w:rsidRPr="00C54371">
      <w:rPr>
        <w:lang w:bidi="fr-FR"/>
      </w:rPr>
      <w:t xml:space="preserve">Page </w:t>
    </w:r>
    <w:r w:rsidR="00CF1B34">
      <w:rPr>
        <w:lang w:bidi="fr-FR"/>
      </w:rPr>
      <w:fldChar w:fldCharType="begin"/>
    </w:r>
    <w:r w:rsidR="00CF1B34">
      <w:rPr>
        <w:lang w:bidi="fr-FR"/>
      </w:rPr>
      <w:instrText xml:space="preserve"> PAGE  \* MERGEFORMAT </w:instrText>
    </w:r>
    <w:r w:rsidR="00CF1B34">
      <w:rPr>
        <w:lang w:bidi="fr-FR"/>
      </w:rPr>
      <w:fldChar w:fldCharType="separate"/>
    </w:r>
    <w:r w:rsidR="002B21AB">
      <w:rPr>
        <w:noProof/>
        <w:lang w:bidi="fr-FR"/>
      </w:rPr>
      <w:t>2</w:t>
    </w:r>
    <w:r w:rsidR="00CF1B34">
      <w:rPr>
        <w:noProof/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ED1548"/>
    <w:multiLevelType w:val="hybridMultilevel"/>
    <w:tmpl w:val="178CAC4C"/>
    <w:lvl w:ilvl="0" w:tplc="7F6268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38056">
    <w:abstractNumId w:val="4"/>
  </w:num>
  <w:num w:numId="2" w16cid:durableId="1217011033">
    <w:abstractNumId w:val="2"/>
  </w:num>
  <w:num w:numId="3" w16cid:durableId="1902405060">
    <w:abstractNumId w:val="1"/>
  </w:num>
  <w:num w:numId="4" w16cid:durableId="1860658459">
    <w:abstractNumId w:val="0"/>
  </w:num>
  <w:num w:numId="5" w16cid:durableId="379089299">
    <w:abstractNumId w:val="3"/>
  </w:num>
  <w:num w:numId="6" w16cid:durableId="2079403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F668D8"/>
    <w:rsid w:val="00036B75"/>
    <w:rsid w:val="000376F8"/>
    <w:rsid w:val="00041722"/>
    <w:rsid w:val="00047B91"/>
    <w:rsid w:val="00065493"/>
    <w:rsid w:val="000E178E"/>
    <w:rsid w:val="000F32BD"/>
    <w:rsid w:val="00154BCF"/>
    <w:rsid w:val="001616A3"/>
    <w:rsid w:val="001647BE"/>
    <w:rsid w:val="001900E2"/>
    <w:rsid w:val="001B1700"/>
    <w:rsid w:val="001E244C"/>
    <w:rsid w:val="001F1E91"/>
    <w:rsid w:val="001F5338"/>
    <w:rsid w:val="00201A13"/>
    <w:rsid w:val="00203C5D"/>
    <w:rsid w:val="002119FA"/>
    <w:rsid w:val="00211DFA"/>
    <w:rsid w:val="00222651"/>
    <w:rsid w:val="00234FD5"/>
    <w:rsid w:val="00242E9C"/>
    <w:rsid w:val="0027198C"/>
    <w:rsid w:val="002732FA"/>
    <w:rsid w:val="0027656B"/>
    <w:rsid w:val="00276734"/>
    <w:rsid w:val="002A4DF9"/>
    <w:rsid w:val="002B21AB"/>
    <w:rsid w:val="002C00F7"/>
    <w:rsid w:val="002D6D6B"/>
    <w:rsid w:val="002D756F"/>
    <w:rsid w:val="003137EC"/>
    <w:rsid w:val="00314572"/>
    <w:rsid w:val="0031498B"/>
    <w:rsid w:val="0031769A"/>
    <w:rsid w:val="0033036D"/>
    <w:rsid w:val="0033162E"/>
    <w:rsid w:val="0033492A"/>
    <w:rsid w:val="003356E7"/>
    <w:rsid w:val="00335E15"/>
    <w:rsid w:val="00350E33"/>
    <w:rsid w:val="00355EE5"/>
    <w:rsid w:val="003578E5"/>
    <w:rsid w:val="00360FD7"/>
    <w:rsid w:val="003631CB"/>
    <w:rsid w:val="00372F3C"/>
    <w:rsid w:val="003875AC"/>
    <w:rsid w:val="003901DA"/>
    <w:rsid w:val="003A5EB0"/>
    <w:rsid w:val="003B0734"/>
    <w:rsid w:val="003C1A4F"/>
    <w:rsid w:val="003E1FD9"/>
    <w:rsid w:val="003F14E6"/>
    <w:rsid w:val="003F1B03"/>
    <w:rsid w:val="003F325C"/>
    <w:rsid w:val="00413BBA"/>
    <w:rsid w:val="004669DB"/>
    <w:rsid w:val="00477152"/>
    <w:rsid w:val="004C3091"/>
    <w:rsid w:val="004D15C3"/>
    <w:rsid w:val="004E21D7"/>
    <w:rsid w:val="005144BF"/>
    <w:rsid w:val="00527253"/>
    <w:rsid w:val="00564D26"/>
    <w:rsid w:val="005650DF"/>
    <w:rsid w:val="005765B1"/>
    <w:rsid w:val="00576FF4"/>
    <w:rsid w:val="00586553"/>
    <w:rsid w:val="005A5A5E"/>
    <w:rsid w:val="005B18C5"/>
    <w:rsid w:val="005D1C0F"/>
    <w:rsid w:val="005E3CDA"/>
    <w:rsid w:val="00610C7D"/>
    <w:rsid w:val="00621C31"/>
    <w:rsid w:val="0062777B"/>
    <w:rsid w:val="006407A7"/>
    <w:rsid w:val="006440AD"/>
    <w:rsid w:val="00665835"/>
    <w:rsid w:val="006709D2"/>
    <w:rsid w:val="006845ED"/>
    <w:rsid w:val="006B55B5"/>
    <w:rsid w:val="006E48C5"/>
    <w:rsid w:val="00715E0D"/>
    <w:rsid w:val="0073076B"/>
    <w:rsid w:val="00732C8B"/>
    <w:rsid w:val="00745941"/>
    <w:rsid w:val="007734A6"/>
    <w:rsid w:val="00774644"/>
    <w:rsid w:val="007755A7"/>
    <w:rsid w:val="00776DC1"/>
    <w:rsid w:val="00781CF8"/>
    <w:rsid w:val="00791E02"/>
    <w:rsid w:val="007A1DAC"/>
    <w:rsid w:val="007A2648"/>
    <w:rsid w:val="007C1D6F"/>
    <w:rsid w:val="007C3BDF"/>
    <w:rsid w:val="007E4001"/>
    <w:rsid w:val="007E4714"/>
    <w:rsid w:val="00803BCB"/>
    <w:rsid w:val="00820A63"/>
    <w:rsid w:val="00830A42"/>
    <w:rsid w:val="008428F2"/>
    <w:rsid w:val="00847634"/>
    <w:rsid w:val="00850A27"/>
    <w:rsid w:val="00865810"/>
    <w:rsid w:val="008724CC"/>
    <w:rsid w:val="0088466B"/>
    <w:rsid w:val="008968C4"/>
    <w:rsid w:val="008A4582"/>
    <w:rsid w:val="008D33BA"/>
    <w:rsid w:val="008D4DA0"/>
    <w:rsid w:val="008E3E47"/>
    <w:rsid w:val="008F578F"/>
    <w:rsid w:val="009141A5"/>
    <w:rsid w:val="00936586"/>
    <w:rsid w:val="00947B5F"/>
    <w:rsid w:val="0095666B"/>
    <w:rsid w:val="0097138C"/>
    <w:rsid w:val="009744A2"/>
    <w:rsid w:val="00990673"/>
    <w:rsid w:val="009B4A00"/>
    <w:rsid w:val="009B6290"/>
    <w:rsid w:val="009C67D0"/>
    <w:rsid w:val="009D00DF"/>
    <w:rsid w:val="009E0B68"/>
    <w:rsid w:val="009E796F"/>
    <w:rsid w:val="009F0D1C"/>
    <w:rsid w:val="009F5CA6"/>
    <w:rsid w:val="00A21FC5"/>
    <w:rsid w:val="00A64C47"/>
    <w:rsid w:val="00A722C5"/>
    <w:rsid w:val="00AA1D2C"/>
    <w:rsid w:val="00AA647C"/>
    <w:rsid w:val="00AB6F3C"/>
    <w:rsid w:val="00AD173B"/>
    <w:rsid w:val="00AE1100"/>
    <w:rsid w:val="00AE34CC"/>
    <w:rsid w:val="00B025CE"/>
    <w:rsid w:val="00B0412F"/>
    <w:rsid w:val="00B07BDB"/>
    <w:rsid w:val="00B1195B"/>
    <w:rsid w:val="00B16194"/>
    <w:rsid w:val="00B31F7D"/>
    <w:rsid w:val="00B342F9"/>
    <w:rsid w:val="00B41D83"/>
    <w:rsid w:val="00B5209A"/>
    <w:rsid w:val="00B62DAD"/>
    <w:rsid w:val="00B7298C"/>
    <w:rsid w:val="00B85139"/>
    <w:rsid w:val="00BA0BBE"/>
    <w:rsid w:val="00BB6F54"/>
    <w:rsid w:val="00BD0E7C"/>
    <w:rsid w:val="00BF490D"/>
    <w:rsid w:val="00C2226B"/>
    <w:rsid w:val="00C32045"/>
    <w:rsid w:val="00C41401"/>
    <w:rsid w:val="00C54371"/>
    <w:rsid w:val="00C561E1"/>
    <w:rsid w:val="00C7755B"/>
    <w:rsid w:val="00CC6E30"/>
    <w:rsid w:val="00CF1B34"/>
    <w:rsid w:val="00CF1C38"/>
    <w:rsid w:val="00D059E4"/>
    <w:rsid w:val="00D06647"/>
    <w:rsid w:val="00D2280A"/>
    <w:rsid w:val="00D26146"/>
    <w:rsid w:val="00D90629"/>
    <w:rsid w:val="00D961E7"/>
    <w:rsid w:val="00DC54D6"/>
    <w:rsid w:val="00DC616A"/>
    <w:rsid w:val="00DD31CE"/>
    <w:rsid w:val="00DF1193"/>
    <w:rsid w:val="00DF260F"/>
    <w:rsid w:val="00E21559"/>
    <w:rsid w:val="00E34DBD"/>
    <w:rsid w:val="00E45269"/>
    <w:rsid w:val="00E64837"/>
    <w:rsid w:val="00E768C6"/>
    <w:rsid w:val="00E9673E"/>
    <w:rsid w:val="00EA0F61"/>
    <w:rsid w:val="00EA54AA"/>
    <w:rsid w:val="00EA5944"/>
    <w:rsid w:val="00ED2B34"/>
    <w:rsid w:val="00EF372E"/>
    <w:rsid w:val="00F02122"/>
    <w:rsid w:val="00F21192"/>
    <w:rsid w:val="00F30BB2"/>
    <w:rsid w:val="00F47015"/>
    <w:rsid w:val="00F61E77"/>
    <w:rsid w:val="00F668D8"/>
    <w:rsid w:val="00F8103C"/>
    <w:rsid w:val="00F95A81"/>
    <w:rsid w:val="00F95E94"/>
    <w:rsid w:val="00FC3985"/>
    <w:rsid w:val="00FC5466"/>
    <w:rsid w:val="00FD45E4"/>
    <w:rsid w:val="00FD7D96"/>
    <w:rsid w:val="00FE27BF"/>
    <w:rsid w:val="00FE3882"/>
    <w:rsid w:val="00FE6C28"/>
    <w:rsid w:val="00FF2E80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qFormat/>
    <w:rsid w:val="007E4714"/>
    <w:pPr>
      <w:spacing w:before="20" w:after="20" w:line="240" w:lineRule="auto"/>
    </w:pPr>
    <w:rPr>
      <w:rFonts w:ascii="Century Gothic" w:hAnsi="Century Gothic"/>
    </w:rPr>
  </w:style>
  <w:style w:type="paragraph" w:styleId="Titre1">
    <w:name w:val="heading 1"/>
    <w:basedOn w:val="Normal"/>
    <w:next w:val="Normal"/>
    <w:uiPriority w:val="9"/>
    <w:qFormat/>
    <w:rsid w:val="00222651"/>
    <w:pPr>
      <w:keepNext/>
      <w:keepLines/>
      <w:tabs>
        <w:tab w:val="left" w:pos="0"/>
      </w:tabs>
      <w:spacing w:before="120" w:after="120"/>
      <w:ind w:right="562"/>
      <w:outlineLvl w:val="0"/>
    </w:pPr>
    <w:rPr>
      <w:caps/>
      <w:color w:val="2D372F" w:themeColor="accent2" w:themeShade="80"/>
      <w:spacing w:val="30"/>
      <w:position w:val="-6"/>
      <w:sz w:val="24"/>
      <w:szCs w:val="40"/>
    </w:rPr>
  </w:style>
  <w:style w:type="paragraph" w:styleId="Titre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2A4DF9"/>
    <w:pPr>
      <w:keepNext/>
      <w:keepLines/>
      <w:spacing w:before="0" w:after="240"/>
      <w:contextualSpacing/>
      <w:jc w:val="center"/>
    </w:pPr>
    <w:rPr>
      <w:rFonts w:ascii="Times" w:hAnsi="Times"/>
      <w:caps/>
      <w:noProof/>
      <w:color w:val="5B6E5F" w:themeColor="accent2"/>
      <w:spacing w:val="40"/>
      <w:sz w:val="72"/>
      <w:szCs w:val="52"/>
      <w:lang w:val="en-US"/>
    </w:rPr>
  </w:style>
  <w:style w:type="paragraph" w:styleId="Sous-titr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retraitcasecocher">
    <w:name w:val="retrait case à cocher"/>
    <w:basedOn w:val="Normal"/>
    <w:qFormat/>
    <w:rsid w:val="009E796F"/>
    <w:pPr>
      <w:spacing w:before="0" w:after="0" w:line="264" w:lineRule="auto"/>
      <w:ind w:left="357" w:hanging="357"/>
    </w:pPr>
    <w:rPr>
      <w:rFonts w:asciiTheme="minorHAnsi" w:hAnsiTheme="minorHAnsi"/>
      <w:color w:val="000000" w:themeColor="text1"/>
      <w:spacing w:val="6"/>
      <w:sz w:val="20"/>
    </w:rPr>
  </w:style>
  <w:style w:type="paragraph" w:customStyle="1" w:styleId="retraitcasecocher2">
    <w:name w:val="retrait case à cocher 2"/>
    <w:basedOn w:val="retraitcasecocher"/>
    <w:qFormat/>
    <w:rsid w:val="009B4A00"/>
    <w:pPr>
      <w:ind w:left="720"/>
    </w:pPr>
    <w:rPr>
      <w:color w:val="2D372F" w:themeColor="accent2" w:themeShade="80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qFormat/>
    <w:rsid w:val="006440AD"/>
    <w:pPr>
      <w:tabs>
        <w:tab w:val="center" w:pos="4320"/>
        <w:tab w:val="right" w:pos="8640"/>
      </w:tabs>
      <w:spacing w:before="0" w:after="0"/>
      <w:jc w:val="right"/>
    </w:pPr>
    <w:rPr>
      <w:color w:val="000000" w:themeColor="text1"/>
      <w:sz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6440AD"/>
    <w:rPr>
      <w:color w:val="000000" w:themeColor="text1"/>
      <w:sz w:val="18"/>
    </w:rPr>
  </w:style>
  <w:style w:type="paragraph" w:styleId="Pieddepage">
    <w:name w:val="footer"/>
    <w:basedOn w:val="Normal"/>
    <w:link w:val="PieddepageC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7B91"/>
  </w:style>
  <w:style w:type="character" w:customStyle="1" w:styleId="Style1">
    <w:name w:val="Style 1"/>
    <w:basedOn w:val="Policepardfaut"/>
    <w:uiPriority w:val="1"/>
    <w:semiHidden/>
    <w:rsid w:val="00F21192"/>
    <w:rPr>
      <w:color w:val="FF0000"/>
    </w:rPr>
  </w:style>
  <w:style w:type="paragraph" w:styleId="Textedebulles">
    <w:name w:val="Balloon Text"/>
    <w:basedOn w:val="Normal"/>
    <w:link w:val="TextedebullesC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578E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2732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rincipal">
    <w:name w:val="Titre principal"/>
    <w:basedOn w:val="Titre"/>
    <w:qFormat/>
    <w:rsid w:val="00B1195B"/>
    <w:pPr>
      <w:spacing w:after="0" w:line="180" w:lineRule="auto"/>
    </w:pPr>
    <w:rPr>
      <w:i/>
      <w:iCs/>
      <w:caps w:val="0"/>
      <w:spacing w:val="0"/>
    </w:rPr>
  </w:style>
  <w:style w:type="character" w:styleId="Textedelespacerserv">
    <w:name w:val="Placeholder Text"/>
    <w:basedOn w:val="Policepardfaut"/>
    <w:semiHidden/>
    <w:rsid w:val="009D0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A2E7154CA41A7A30A95A1309C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F588-CE37-4618-BC65-F09F4CB167BB}"/>
      </w:docPartPr>
      <w:docPartBody>
        <w:p w:rsidR="009213DC" w:rsidRDefault="00F53D84" w:rsidP="00F53D84">
          <w:pPr>
            <w:pStyle w:val="675A2E7154CA41A7A30A95A1309CD22C"/>
          </w:pPr>
          <w:r w:rsidRPr="009E796F">
            <w:rPr>
              <w:lang w:val="fr-FR" w:bidi="fr-FR"/>
            </w:rPr>
            <w:t>réseaux sociaux</w:t>
          </w:r>
        </w:p>
      </w:docPartBody>
    </w:docPart>
    <w:docPart>
      <w:docPartPr>
        <w:name w:val="5346E1FF17FE44C884F3A9C0417A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2C70-58A5-417E-88ED-F294EFCC32DC}"/>
      </w:docPartPr>
      <w:docPartBody>
        <w:p w:rsidR="009213DC" w:rsidRDefault="00F53D84" w:rsidP="00F53D84">
          <w:pPr>
            <w:pStyle w:val="5346E1FF17FE44C884F3A9C0417A0D35"/>
          </w:pPr>
          <w:r w:rsidRPr="009E796F">
            <w:rPr>
              <w:lang w:val="fr-FR" w:bidi="fr-FR"/>
            </w:rPr>
            <w:t>liste de contrôle</w:t>
          </w:r>
        </w:p>
      </w:docPartBody>
    </w:docPart>
    <w:docPart>
      <w:docPartPr>
        <w:name w:val="A2534BDB3C984F18B5C31CDFC262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903B-EB34-444E-A2BF-62F0D7A95AB6}"/>
      </w:docPartPr>
      <w:docPartBody>
        <w:p w:rsidR="009213DC" w:rsidRDefault="00F53D84" w:rsidP="00F53D84">
          <w:pPr>
            <w:pStyle w:val="A2534BDB3C984F18B5C31CDFC262068F"/>
          </w:pPr>
          <w:r w:rsidRPr="009E796F">
            <w:rPr>
              <w:lang w:bidi="fr-FR"/>
            </w:rPr>
            <w:t>Répondre aux messages entrants</w:t>
          </w:r>
        </w:p>
      </w:docPartBody>
    </w:docPart>
    <w:docPart>
      <w:docPartPr>
        <w:name w:val="335E0797810A46ABA6DE695814AF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D798-12B8-4661-9C1E-E5F70691EAC4}"/>
      </w:docPartPr>
      <w:docPartBody>
        <w:p w:rsidR="009213DC" w:rsidRDefault="00F53D84" w:rsidP="00F53D84">
          <w:pPr>
            <w:pStyle w:val="335E0797810A46ABA6DE695814AFF206"/>
          </w:pPr>
          <w:r w:rsidRPr="009E796F">
            <w:rPr>
              <w:lang w:bidi="fr-FR"/>
            </w:rPr>
            <w:t>Vérifier les alertes de mentions de marque et y répondre au besoin</w:t>
          </w:r>
        </w:p>
      </w:docPartBody>
    </w:docPart>
    <w:docPart>
      <w:docPartPr>
        <w:name w:val="3B5D3B0A0B0547B08B89E3DC902B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E111-36F4-489F-88CF-01A5E29ED0DE}"/>
      </w:docPartPr>
      <w:docPartBody>
        <w:p w:rsidR="009213DC" w:rsidRDefault="00F53D84" w:rsidP="00F53D84">
          <w:pPr>
            <w:pStyle w:val="3B5D3B0A0B0547B08B89E3DC902B6B41"/>
          </w:pPr>
          <w:r w:rsidRPr="009E796F">
            <w:rPr>
              <w:lang w:bidi="fr-FR"/>
            </w:rPr>
            <w:t>Surveiller les mentions non balisées et les mots clés associés, et y répondre au besoin</w:t>
          </w:r>
        </w:p>
      </w:docPartBody>
    </w:docPart>
    <w:docPart>
      <w:docPartPr>
        <w:name w:val="5F9CF5045AD140C78DD742ACDBD6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E6E6-21AB-434B-89BE-27E0A4C9EC71}"/>
      </w:docPartPr>
      <w:docPartBody>
        <w:p w:rsidR="009213DC" w:rsidRDefault="00F53D84" w:rsidP="00F53D84">
          <w:pPr>
            <w:pStyle w:val="5F9CF5045AD140C78DD742ACDBD6AE1A"/>
          </w:pPr>
          <w:r w:rsidRPr="009E796F">
            <w:rPr>
              <w:lang w:bidi="fr-FR"/>
            </w:rPr>
            <w:t>Consulter les rubriques tendance pour le langage à utiliser et à éviter</w:t>
          </w:r>
        </w:p>
      </w:docPartBody>
    </w:docPart>
    <w:docPart>
      <w:docPartPr>
        <w:name w:val="1561C0B287D54C748B1464A0B8FD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2CAB-FDCC-4DBC-8FFD-E57801F4B977}"/>
      </w:docPartPr>
      <w:docPartBody>
        <w:p w:rsidR="009213DC" w:rsidRDefault="00F53D84" w:rsidP="00F53D84">
          <w:pPr>
            <w:pStyle w:val="1561C0B287D54C748B1464A0B8FDF4B3"/>
          </w:pPr>
          <w:r w:rsidRPr="009E796F">
            <w:rPr>
              <w:lang w:bidi="fr-FR"/>
            </w:rPr>
            <w:t>Planifier les billets en fonction du nombre de publications par jour :</w:t>
          </w:r>
        </w:p>
      </w:docPartBody>
    </w:docPart>
    <w:docPart>
      <w:docPartPr>
        <w:name w:val="B5E08F8FF9EA49048625E3A26C6C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679C-FE13-4F32-83F9-C36B23AEBA70}"/>
      </w:docPartPr>
      <w:docPartBody>
        <w:p w:rsidR="009213DC" w:rsidRDefault="00F53D84" w:rsidP="00F53D84">
          <w:pPr>
            <w:pStyle w:val="B5E08F8FF9EA49048625E3A26C6C1D5A"/>
          </w:pPr>
          <w:r w:rsidRPr="009E796F">
            <w:rPr>
              <w:lang w:bidi="fr-FR"/>
            </w:rPr>
            <w:t>6 à 10 fois pour Twitter</w:t>
          </w:r>
        </w:p>
      </w:docPartBody>
    </w:docPart>
    <w:docPart>
      <w:docPartPr>
        <w:name w:val="CCE1B27F1F12470D85DDD912FBE1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99-0CCB-4FF9-88F2-D5A49C31EFAA}"/>
      </w:docPartPr>
      <w:docPartBody>
        <w:p w:rsidR="009213DC" w:rsidRDefault="00F53D84" w:rsidP="00F53D84">
          <w:pPr>
            <w:pStyle w:val="CCE1B27F1F12470D85DDD912FBE16B03"/>
          </w:pPr>
          <w:r w:rsidRPr="009E796F">
            <w:rPr>
              <w:lang w:bidi="fr-FR"/>
            </w:rPr>
            <w:t>1 à 2 fois pour Facebook</w:t>
          </w:r>
        </w:p>
      </w:docPartBody>
    </w:docPart>
    <w:docPart>
      <w:docPartPr>
        <w:name w:val="0E5F8CBC4C0347699C6BECF2E04F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D7B3-97F5-4DA6-900B-21F102503CB0}"/>
      </w:docPartPr>
      <w:docPartBody>
        <w:p w:rsidR="009213DC" w:rsidRDefault="00F53D84" w:rsidP="00F53D84">
          <w:pPr>
            <w:pStyle w:val="0E5F8CBC4C0347699C6BECF2E04FA1C9"/>
          </w:pPr>
          <w:r w:rsidRPr="009E796F">
            <w:rPr>
              <w:lang w:bidi="fr-FR"/>
            </w:rPr>
            <w:t>1 à 2 fois par jour pour TikTok</w:t>
          </w:r>
        </w:p>
      </w:docPartBody>
    </w:docPart>
    <w:docPart>
      <w:docPartPr>
        <w:name w:val="05F9AC41C374411BB9134CD356D1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4C29-9ADE-4D08-957F-BC5F055CE64F}"/>
      </w:docPartPr>
      <w:docPartBody>
        <w:p w:rsidR="009213DC" w:rsidRDefault="00F53D84" w:rsidP="00F53D84">
          <w:pPr>
            <w:pStyle w:val="05F9AC41C374411BB9134CD356D16405"/>
          </w:pPr>
          <w:r w:rsidRPr="009E796F">
            <w:rPr>
              <w:lang w:bidi="fr-FR"/>
            </w:rPr>
            <w:t>Passez en revue les produits et services pour les publications à venir</w:t>
          </w:r>
        </w:p>
      </w:docPartBody>
    </w:docPart>
    <w:docPart>
      <w:docPartPr>
        <w:name w:val="A6870E25C0064B0EB0F41314ECCE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AC40-8B4D-452F-B113-AC38F3C846B9}"/>
      </w:docPartPr>
      <w:docPartBody>
        <w:p w:rsidR="009213DC" w:rsidRDefault="00F53D84" w:rsidP="00F53D84">
          <w:pPr>
            <w:pStyle w:val="A6870E25C0064B0EB0F41314ECCE7371"/>
          </w:pPr>
          <w:r w:rsidRPr="009E796F">
            <w:rPr>
              <w:lang w:bidi="fr-FR"/>
            </w:rPr>
            <w:t>Travailler sur le contenu original : blogs, vidéos, podcasts, etc.</w:t>
          </w:r>
        </w:p>
      </w:docPartBody>
    </w:docPart>
    <w:docPart>
      <w:docPartPr>
        <w:name w:val="57F06E13BEBD4E9596A67E2510CA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A2B9-31D3-458B-A9BF-76DA9BFBF6EA}"/>
      </w:docPartPr>
      <w:docPartBody>
        <w:p w:rsidR="009213DC" w:rsidRDefault="00F53D84" w:rsidP="00F53D84">
          <w:pPr>
            <w:pStyle w:val="57F06E13BEBD4E9596A67E2510CAC891"/>
          </w:pPr>
          <w:r w:rsidRPr="009E796F">
            <w:rPr>
              <w:lang w:bidi="fr-FR"/>
            </w:rPr>
            <w:t>Surveiller les plateformes concurrentes pour glaner des idées, des réponses et des tendances</w:t>
          </w:r>
        </w:p>
      </w:docPartBody>
    </w:docPart>
    <w:docPart>
      <w:docPartPr>
        <w:name w:val="0CEB78DA4455435E87ADE169E509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727-AFFD-4CA8-8CD1-100CFAAC37F0}"/>
      </w:docPartPr>
      <w:docPartBody>
        <w:p w:rsidR="009213DC" w:rsidRDefault="00F53D84" w:rsidP="00F53D84">
          <w:pPr>
            <w:pStyle w:val="0CEB78DA4455435E87ADE169E509D901"/>
          </w:pPr>
          <w:r w:rsidRPr="009E796F">
            <w:rPr>
              <w:lang w:bidi="fr-FR"/>
            </w:rPr>
            <w:t>Interagir avec les abonnés et fans actifs</w:t>
          </w:r>
        </w:p>
      </w:docPartBody>
    </w:docPart>
    <w:docPart>
      <w:docPartPr>
        <w:name w:val="F21B2F3AC70946DD8773D229AB81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18EF-79B4-451F-A1C0-EB39997047EC}"/>
      </w:docPartPr>
      <w:docPartBody>
        <w:p w:rsidR="009213DC" w:rsidRDefault="00F53D84" w:rsidP="00F53D84">
          <w:pPr>
            <w:pStyle w:val="F21B2F3AC70946DD8773D229AB81774B"/>
          </w:pPr>
          <w:r w:rsidRPr="009E796F">
            <w:rPr>
              <w:lang w:bidi="fr-FR"/>
            </w:rPr>
            <w:t>1 à 3 fois pour Instagram</w:t>
          </w:r>
        </w:p>
      </w:docPartBody>
    </w:docPart>
    <w:docPart>
      <w:docPartPr>
        <w:name w:val="39FAAF9BF11D410D816E5D2800EB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3D67-16A8-41B1-8FB7-903A8ABABAA7}"/>
      </w:docPartPr>
      <w:docPartBody>
        <w:p w:rsidR="009213DC" w:rsidRDefault="00F53D84" w:rsidP="00F53D84">
          <w:pPr>
            <w:pStyle w:val="39FAAF9BF11D410D816E5D2800EBC5A0"/>
          </w:pPr>
          <w:r w:rsidRPr="009E796F">
            <w:rPr>
              <w:lang w:bidi="fr-FR"/>
            </w:rPr>
            <w:t>Mettre à jour le récit Instagram</w:t>
          </w:r>
        </w:p>
      </w:docPartBody>
    </w:docPart>
    <w:docPart>
      <w:docPartPr>
        <w:name w:val="3E1285A398324C2A902D6C53F4CA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D750-B590-43D1-8A52-6C0F986DC658}"/>
      </w:docPartPr>
      <w:docPartBody>
        <w:p w:rsidR="009213DC" w:rsidRDefault="00F53D84" w:rsidP="00F53D84">
          <w:pPr>
            <w:pStyle w:val="3E1285A398324C2A902D6C53F4CA3543"/>
          </w:pPr>
          <w:r w:rsidRPr="009E796F">
            <w:rPr>
              <w:lang w:bidi="fr-FR"/>
            </w:rPr>
            <w:t>1 fois par jour pour LinkedIn</w:t>
          </w:r>
        </w:p>
      </w:docPartBody>
    </w:docPart>
    <w:docPart>
      <w:docPartPr>
        <w:name w:val="4E1810BCBAA3405BAA2AF1F4D5F1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9FEB-401C-4E0F-99B8-0B545D4AE3AC}"/>
      </w:docPartPr>
      <w:docPartBody>
        <w:p w:rsidR="009213DC" w:rsidRDefault="00F53D84" w:rsidP="00F53D84">
          <w:pPr>
            <w:pStyle w:val="4E1810BCBAA3405BAA2AF1F4D5F118DF"/>
          </w:pPr>
          <w:r w:rsidRPr="009E796F">
            <w:rPr>
              <w:lang w:bidi="fr-FR"/>
            </w:rPr>
            <w:t>Communiquer avec les acteurs influents</w:t>
          </w:r>
        </w:p>
      </w:docPartBody>
    </w:docPart>
    <w:docPart>
      <w:docPartPr>
        <w:name w:val="88CE5505EC1A44B8A922E6511B65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2EDB-9185-4A68-AE16-5178774DCE9D}"/>
      </w:docPartPr>
      <w:docPartBody>
        <w:p w:rsidR="009213DC" w:rsidRDefault="00F53D84" w:rsidP="00F53D84">
          <w:pPr>
            <w:pStyle w:val="88CE5505EC1A44B8A922E6511B654512"/>
          </w:pPr>
          <w:r w:rsidRPr="009E796F">
            <w:rPr>
              <w:lang w:bidi="fr-FR"/>
            </w:rPr>
            <w:t>Consulter les analyses et ajuster la planification et les rubriques en conséquence</w:t>
          </w:r>
        </w:p>
      </w:docPartBody>
    </w:docPart>
    <w:docPart>
      <w:docPartPr>
        <w:name w:val="2DBFA7B7A3B54893AFC8F46EAD85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E4BF-B46B-4003-9C27-F031326E9FDA}"/>
      </w:docPartPr>
      <w:docPartBody>
        <w:p w:rsidR="009213DC" w:rsidRDefault="00F53D84" w:rsidP="00F53D84">
          <w:pPr>
            <w:pStyle w:val="2DBFA7B7A3B54893AFC8F46EAD8527DC"/>
          </w:pPr>
          <w:r w:rsidRPr="009E796F">
            <w:rPr>
              <w:lang w:bidi="fr-FR"/>
            </w:rPr>
            <w:t>Créer et surveiller des objectifs hebdomadaires en relation avec l’engagement, la cohérence et la croissance</w:t>
          </w:r>
        </w:p>
      </w:docPartBody>
    </w:docPart>
    <w:docPart>
      <w:docPartPr>
        <w:name w:val="04A94B30C66D41058D511DBA8B12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75D8-9567-4571-ADA8-577A94628597}"/>
      </w:docPartPr>
      <w:docPartBody>
        <w:p w:rsidR="009213DC" w:rsidRDefault="00F53D84" w:rsidP="00F53D84">
          <w:pPr>
            <w:pStyle w:val="04A94B30C66D41058D511DBA8B1271D2"/>
          </w:pPr>
          <w:r w:rsidRPr="009E796F">
            <w:rPr>
              <w:rStyle w:val="Textedelespacerserv"/>
              <w:lang w:bidi="fr-FR"/>
            </w:rPr>
            <w:t>Cliquer ou appuyer ici pour entrer du texte.</w:t>
          </w:r>
        </w:p>
      </w:docPartBody>
    </w:docPart>
    <w:docPart>
      <w:docPartPr>
        <w:name w:val="9D860171C2CC4CAE8B3FB6DC1EEA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40E4-3B0E-426D-AFAD-DF4971F69A66}"/>
      </w:docPartPr>
      <w:docPartBody>
        <w:p w:rsidR="009213DC" w:rsidRDefault="00F53D84" w:rsidP="00F53D84">
          <w:pPr>
            <w:pStyle w:val="9D860171C2CC4CAE8B3FB6DC1EEAD0CE"/>
          </w:pPr>
          <w:r w:rsidRPr="009E796F">
            <w:rPr>
              <w:lang w:bidi="fr-FR"/>
            </w:rPr>
            <w:t>Consulter les analyses relatives aux publicités payantes et ajuster en conséquence</w:t>
          </w:r>
        </w:p>
      </w:docPartBody>
    </w:docPart>
    <w:docPart>
      <w:docPartPr>
        <w:name w:val="BE26F28EDE26449EBE28715D6751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4D65-6021-4F38-A1D5-BAB089B398B9}"/>
      </w:docPartPr>
      <w:docPartBody>
        <w:p w:rsidR="009213DC" w:rsidRDefault="00F53D84" w:rsidP="00F53D84">
          <w:pPr>
            <w:pStyle w:val="BE26F28EDE26449EBE28715D6751D832"/>
          </w:pPr>
          <w:r w:rsidRPr="009E796F">
            <w:rPr>
              <w:lang w:bidi="fr-FR"/>
            </w:rPr>
            <w:t>Consulter les analyses pour toutes les plateformes et envisager les ajustements nécessaires sur le plan de la planification et des rubriques</w:t>
          </w:r>
        </w:p>
      </w:docPartBody>
    </w:docPart>
    <w:docPart>
      <w:docPartPr>
        <w:name w:val="CA7E90A528B044C8883596E4FDF5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668A-122B-49D8-AB8B-A7FFB5FA3FE6}"/>
      </w:docPartPr>
      <w:docPartBody>
        <w:p w:rsidR="009213DC" w:rsidRDefault="00F53D84" w:rsidP="00F53D84">
          <w:pPr>
            <w:pStyle w:val="CA7E90A528B044C8883596E4FDF540A1"/>
          </w:pPr>
          <w:r w:rsidRPr="009E796F">
            <w:rPr>
              <w:lang w:bidi="fr-FR"/>
            </w:rPr>
            <w:t>Étudier et essayez une nouvelle stratégie chaque mois ; baliser à des fins d’analyse ultérieure</w:t>
          </w:r>
        </w:p>
      </w:docPartBody>
    </w:docPart>
    <w:docPart>
      <w:docPartPr>
        <w:name w:val="C4F1A0BBD59D4F44B16D1321BBB5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8229-5963-47F5-A2BE-5862A78F16FA}"/>
      </w:docPartPr>
      <w:docPartBody>
        <w:p w:rsidR="009213DC" w:rsidRDefault="00F53D84" w:rsidP="00F53D84">
          <w:pPr>
            <w:pStyle w:val="C4F1A0BBD59D4F44B16D1321BBB56CF8"/>
          </w:pPr>
          <w:r w:rsidRPr="009E796F">
            <w:rPr>
              <w:lang w:bidi="fr-FR"/>
            </w:rPr>
            <w:t>Définir des objectifs et des rappels pour le mois suivant</w:t>
          </w:r>
        </w:p>
      </w:docPartBody>
    </w:docPart>
    <w:docPart>
      <w:docPartPr>
        <w:name w:val="001DE0C04F2943478994DD987F72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E411-4A99-493B-A298-59ED987F5E1E}"/>
      </w:docPartPr>
      <w:docPartBody>
        <w:p w:rsidR="009213DC" w:rsidRDefault="00F53D84" w:rsidP="00F53D84">
          <w:pPr>
            <w:pStyle w:val="001DE0C04F2943478994DD987F7287741"/>
          </w:pPr>
          <w:r w:rsidRPr="009E796F">
            <w:rPr>
              <w:lang w:bidi="fr-FR"/>
            </w:rPr>
            <w:t>tous les jours</w:t>
          </w:r>
        </w:p>
      </w:docPartBody>
    </w:docPart>
    <w:docPart>
      <w:docPartPr>
        <w:name w:val="5528A33E58BD4BB48F2F2F34C339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E4EB-2CB4-4474-A87B-1FA68FF96D4F}"/>
      </w:docPartPr>
      <w:docPartBody>
        <w:p w:rsidR="009213DC" w:rsidRDefault="00F53D84" w:rsidP="00F53D84">
          <w:pPr>
            <w:pStyle w:val="5528A33E58BD4BB48F2F2F34C3393D231"/>
          </w:pPr>
          <w:r w:rsidRPr="009E796F">
            <w:rPr>
              <w:lang w:bidi="fr-FR"/>
            </w:rPr>
            <w:t>trimestriel</w:t>
          </w:r>
        </w:p>
      </w:docPartBody>
    </w:docPart>
    <w:docPart>
      <w:docPartPr>
        <w:name w:val="69A22DD6A03948D4BA84F4236D2F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D0B2-0252-4995-93EB-9DD8A9344687}"/>
      </w:docPartPr>
      <w:docPartBody>
        <w:p w:rsidR="009213DC" w:rsidRDefault="00F53D84" w:rsidP="00F53D84">
          <w:pPr>
            <w:pStyle w:val="69A22DD6A03948D4BA84F4236D2F648E1"/>
          </w:pPr>
          <w:r w:rsidRPr="009E796F">
            <w:rPr>
              <w:lang w:bidi="fr-FR"/>
            </w:rPr>
            <w:t>annuel</w:t>
          </w:r>
        </w:p>
      </w:docPartBody>
    </w:docPart>
    <w:docPart>
      <w:docPartPr>
        <w:name w:val="42148178EA1748AE9B15E90507C4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E61D-3C85-4446-8FB6-E55B6478D67F}"/>
      </w:docPartPr>
      <w:docPartBody>
        <w:p w:rsidR="009213DC" w:rsidRDefault="00F53D84" w:rsidP="00F53D84">
          <w:pPr>
            <w:pStyle w:val="42148178EA1748AE9B15E90507C492FF1"/>
          </w:pPr>
          <w:r w:rsidRPr="009E796F">
            <w:rPr>
              <w:lang w:bidi="fr-FR"/>
            </w:rPr>
            <w:t>Consulter les analyses et envisager les ajustements nécessaires sur le plan de la planification et des rubriques</w:t>
          </w:r>
        </w:p>
      </w:docPartBody>
    </w:docPart>
    <w:docPart>
      <w:docPartPr>
        <w:name w:val="AA8334C81441465A9547B67997C6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31CA-6F73-4C7A-B15A-2D762A345D7B}"/>
      </w:docPartPr>
      <w:docPartBody>
        <w:p w:rsidR="009213DC" w:rsidRDefault="00F53D84" w:rsidP="00F53D84">
          <w:pPr>
            <w:pStyle w:val="AA8334C81441465A9547B67997C61A331"/>
          </w:pPr>
          <w:r w:rsidRPr="009E796F">
            <w:rPr>
              <w:lang w:bidi="fr-FR"/>
            </w:rPr>
            <w:t>Envisager des changements de stratégie pour les audiences payantes et organiques</w:t>
          </w:r>
        </w:p>
      </w:docPartBody>
    </w:docPart>
    <w:docPart>
      <w:docPartPr>
        <w:name w:val="E5DACA6B48614C9B96036E11728B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FB9C-F947-437D-920D-DF19AE4D6E60}"/>
      </w:docPartPr>
      <w:docPartBody>
        <w:p w:rsidR="009213DC" w:rsidRDefault="00F53D84" w:rsidP="00F53D84">
          <w:pPr>
            <w:pStyle w:val="E5DACA6B48614C9B96036E11728B2C531"/>
          </w:pPr>
          <w:r w:rsidRPr="009E796F">
            <w:rPr>
              <w:lang w:bidi="fr-FR"/>
            </w:rPr>
            <w:t>Examiner les nouvelles stratégies ; intégrer les tentatives abouties et celles qui n’ont pas produit de résultats</w:t>
          </w:r>
        </w:p>
      </w:docPartBody>
    </w:docPart>
    <w:docPart>
      <w:docPartPr>
        <w:name w:val="7755383890824C2E9BE7028528E5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D300-407F-42D8-A7B1-8921638508CA}"/>
      </w:docPartPr>
      <w:docPartBody>
        <w:p w:rsidR="009213DC" w:rsidRDefault="00F53D84" w:rsidP="00F53D84">
          <w:pPr>
            <w:pStyle w:val="7755383890824C2E9BE7028528E5D56A1"/>
          </w:pPr>
          <w:r w:rsidRPr="009E796F">
            <w:rPr>
              <w:lang w:bidi="fr-FR"/>
            </w:rPr>
            <w:t>Consulter les analyses et envisager les ajustements nécessaires sur le plan de la planification et des rubriques</w:t>
          </w:r>
        </w:p>
      </w:docPartBody>
    </w:docPart>
    <w:docPart>
      <w:docPartPr>
        <w:name w:val="31115DF58FE14AFDADC0492B87C4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B12B-2807-46DD-B6CA-A92CC3F35AEA}"/>
      </w:docPartPr>
      <w:docPartBody>
        <w:p w:rsidR="009213DC" w:rsidRDefault="00F53D84" w:rsidP="00F53D84">
          <w:pPr>
            <w:pStyle w:val="31115DF58FE14AFDADC0492B87C46D9E1"/>
          </w:pPr>
          <w:r w:rsidRPr="009E796F">
            <w:rPr>
              <w:lang w:bidi="fr-FR"/>
            </w:rPr>
            <w:t>Envisager des changements de stratégie pour les audiences payantes et organiques</w:t>
          </w:r>
        </w:p>
      </w:docPartBody>
    </w:docPart>
    <w:docPart>
      <w:docPartPr>
        <w:name w:val="2AF089AC70214B9181F9978A1F0F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340B-2A4B-41B5-97BF-D2BEFEF9FD25}"/>
      </w:docPartPr>
      <w:docPartBody>
        <w:p w:rsidR="009213DC" w:rsidRDefault="00F53D84" w:rsidP="00F53D84">
          <w:pPr>
            <w:pStyle w:val="2AF089AC70214B9181F9978A1F0F1F021"/>
          </w:pPr>
          <w:r w:rsidRPr="009E796F">
            <w:rPr>
              <w:lang w:bidi="fr-FR"/>
            </w:rPr>
            <w:t>Considérer le message véhiculé par la marque et ajuster si nécessaire</w:t>
          </w:r>
        </w:p>
      </w:docPartBody>
    </w:docPart>
    <w:docPart>
      <w:docPartPr>
        <w:name w:val="B199DB252C7F4811BF7BB117E902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A74D-685C-473B-9D74-CDE739120800}"/>
      </w:docPartPr>
      <w:docPartBody>
        <w:p w:rsidR="009213DC" w:rsidRDefault="00F53D84" w:rsidP="00F53D84">
          <w:pPr>
            <w:pStyle w:val="B199DB252C7F4811BF7BB117E902CECD1"/>
          </w:pPr>
          <w:r w:rsidRPr="009E796F">
            <w:rPr>
              <w:lang w:bidi="fr-FR"/>
            </w:rPr>
            <w:t>Étudier le développement, la croissance et les pertes de la plateforme</w:t>
          </w:r>
        </w:p>
      </w:docPartBody>
    </w:docPart>
    <w:docPart>
      <w:docPartPr>
        <w:name w:val="D9A09A501E434D4C94D8BDFC9514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F4C7-5B94-4FC0-80ED-17D9F558C157}"/>
      </w:docPartPr>
      <w:docPartBody>
        <w:p w:rsidR="009213DC" w:rsidRDefault="00F53D84" w:rsidP="00F53D84">
          <w:pPr>
            <w:pStyle w:val="D9A09A501E434D4C94D8BDFC9514DEAD1"/>
          </w:pPr>
          <w:r w:rsidRPr="009E796F">
            <w:rPr>
              <w:lang w:bidi="fr-FR"/>
            </w:rPr>
            <w:t>hebdomadaire</w:t>
          </w:r>
        </w:p>
      </w:docPartBody>
    </w:docPart>
    <w:docPart>
      <w:docPartPr>
        <w:name w:val="7EBD213647754C779265DA169A62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C951-0024-4DC6-88A3-3BBD838D55DF}"/>
      </w:docPartPr>
      <w:docPartBody>
        <w:p w:rsidR="009213DC" w:rsidRDefault="00F53D84" w:rsidP="00F53D84">
          <w:pPr>
            <w:pStyle w:val="7EBD213647754C779265DA169A6263491"/>
          </w:pPr>
          <w:r w:rsidRPr="009E796F">
            <w:rPr>
              <w:lang w:bidi="fr-FR"/>
            </w:rPr>
            <w:t>MENSUEL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FB"/>
    <w:rsid w:val="000A4A56"/>
    <w:rsid w:val="001550E5"/>
    <w:rsid w:val="00251898"/>
    <w:rsid w:val="00424F25"/>
    <w:rsid w:val="005454FB"/>
    <w:rsid w:val="00604385"/>
    <w:rsid w:val="00792795"/>
    <w:rsid w:val="009213DC"/>
    <w:rsid w:val="00F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F53D84"/>
    <w:rPr>
      <w:color w:val="808080"/>
    </w:rPr>
  </w:style>
  <w:style w:type="paragraph" w:customStyle="1" w:styleId="001DE0C04F2943478994DD987F728774">
    <w:name w:val="001DE0C04F2943478994DD987F728774"/>
    <w:rsid w:val="005454FB"/>
  </w:style>
  <w:style w:type="paragraph" w:customStyle="1" w:styleId="5528A33E58BD4BB48F2F2F34C3393D23">
    <w:name w:val="5528A33E58BD4BB48F2F2F34C3393D23"/>
    <w:rsid w:val="005454FB"/>
  </w:style>
  <w:style w:type="paragraph" w:customStyle="1" w:styleId="69A22DD6A03948D4BA84F4236D2F648E">
    <w:name w:val="69A22DD6A03948D4BA84F4236D2F648E"/>
    <w:rsid w:val="005454FB"/>
  </w:style>
  <w:style w:type="paragraph" w:customStyle="1" w:styleId="42148178EA1748AE9B15E90507C492FF">
    <w:name w:val="42148178EA1748AE9B15E90507C492FF"/>
    <w:rsid w:val="005454FB"/>
  </w:style>
  <w:style w:type="paragraph" w:customStyle="1" w:styleId="AA8334C81441465A9547B67997C61A33">
    <w:name w:val="AA8334C81441465A9547B67997C61A33"/>
    <w:rsid w:val="005454FB"/>
  </w:style>
  <w:style w:type="paragraph" w:customStyle="1" w:styleId="E5DACA6B48614C9B96036E11728B2C53">
    <w:name w:val="E5DACA6B48614C9B96036E11728B2C53"/>
    <w:rsid w:val="005454FB"/>
  </w:style>
  <w:style w:type="paragraph" w:customStyle="1" w:styleId="7755383890824C2E9BE7028528E5D56A">
    <w:name w:val="7755383890824C2E9BE7028528E5D56A"/>
    <w:rsid w:val="005454FB"/>
  </w:style>
  <w:style w:type="paragraph" w:customStyle="1" w:styleId="31115DF58FE14AFDADC0492B87C46D9E">
    <w:name w:val="31115DF58FE14AFDADC0492B87C46D9E"/>
    <w:rsid w:val="005454FB"/>
  </w:style>
  <w:style w:type="paragraph" w:customStyle="1" w:styleId="2AF089AC70214B9181F9978A1F0F1F02">
    <w:name w:val="2AF089AC70214B9181F9978A1F0F1F02"/>
    <w:rsid w:val="005454FB"/>
  </w:style>
  <w:style w:type="paragraph" w:customStyle="1" w:styleId="B199DB252C7F4811BF7BB117E902CECD">
    <w:name w:val="B199DB252C7F4811BF7BB117E902CECD"/>
    <w:rsid w:val="005454FB"/>
  </w:style>
  <w:style w:type="paragraph" w:customStyle="1" w:styleId="D9A09A501E434D4C94D8BDFC9514DEAD">
    <w:name w:val="D9A09A501E434D4C94D8BDFC9514DEAD"/>
    <w:rsid w:val="005454FB"/>
  </w:style>
  <w:style w:type="paragraph" w:customStyle="1" w:styleId="7EBD213647754C779265DA169A626349">
    <w:name w:val="7EBD213647754C779265DA169A626349"/>
    <w:rsid w:val="005454FB"/>
  </w:style>
  <w:style w:type="paragraph" w:customStyle="1" w:styleId="675A2E7154CA41A7A30A95A1309CD22C6">
    <w:name w:val="675A2E7154CA41A7A30A95A1309CD22C6"/>
    <w:rsid w:val="001550E5"/>
    <w:pPr>
      <w:keepNext/>
      <w:keepLines/>
      <w:spacing w:after="0" w:line="180" w:lineRule="auto"/>
      <w:contextualSpacing/>
      <w:jc w:val="center"/>
    </w:pPr>
    <w:rPr>
      <w:rFonts w:ascii="Times" w:eastAsia="Arial" w:hAnsi="Times" w:cs="Arial"/>
      <w:i/>
      <w:iCs/>
      <w:noProof/>
      <w:color w:val="ED7D31" w:themeColor="accent2"/>
      <w:sz w:val="72"/>
      <w:szCs w:val="52"/>
    </w:rPr>
  </w:style>
  <w:style w:type="paragraph" w:customStyle="1" w:styleId="5346E1FF17FE44C884F3A9C0417A0D356">
    <w:name w:val="5346E1FF17FE44C884F3A9C0417A0D356"/>
    <w:rsid w:val="001550E5"/>
    <w:pPr>
      <w:keepNext/>
      <w:keepLines/>
      <w:spacing w:after="240" w:line="240" w:lineRule="auto"/>
      <w:contextualSpacing/>
      <w:jc w:val="center"/>
    </w:pPr>
    <w:rPr>
      <w:rFonts w:ascii="Times" w:eastAsia="Arial" w:hAnsi="Times" w:cs="Arial"/>
      <w:caps/>
      <w:noProof/>
      <w:color w:val="ED7D31" w:themeColor="accent2"/>
      <w:spacing w:val="40"/>
      <w:sz w:val="72"/>
      <w:szCs w:val="52"/>
    </w:rPr>
  </w:style>
  <w:style w:type="paragraph" w:customStyle="1" w:styleId="04A94B30C66D41058D511DBA8B1271D26">
    <w:name w:val="04A94B30C66D41058D511DBA8B1271D26"/>
    <w:rsid w:val="001550E5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  <w:lang w:val="en-GB"/>
    </w:rPr>
  </w:style>
  <w:style w:type="paragraph" w:customStyle="1" w:styleId="675A2E7154CA41A7A30A95A1309CD22C">
    <w:name w:val="675A2E7154CA41A7A30A95A1309CD22C"/>
    <w:rsid w:val="00F53D84"/>
    <w:pPr>
      <w:keepNext/>
      <w:keepLines/>
      <w:spacing w:after="0" w:line="180" w:lineRule="auto"/>
      <w:contextualSpacing/>
      <w:jc w:val="center"/>
    </w:pPr>
    <w:rPr>
      <w:rFonts w:ascii="Times" w:eastAsia="Arial" w:hAnsi="Times" w:cs="Arial"/>
      <w:i/>
      <w:iCs/>
      <w:noProof/>
      <w:color w:val="ED7D31" w:themeColor="accent2"/>
      <w:sz w:val="72"/>
      <w:szCs w:val="52"/>
      <w:lang w:val="en-US"/>
    </w:rPr>
  </w:style>
  <w:style w:type="paragraph" w:customStyle="1" w:styleId="5346E1FF17FE44C884F3A9C0417A0D35">
    <w:name w:val="5346E1FF17FE44C884F3A9C0417A0D35"/>
    <w:rsid w:val="00F53D84"/>
    <w:pPr>
      <w:keepNext/>
      <w:keepLines/>
      <w:spacing w:after="240" w:line="240" w:lineRule="auto"/>
      <w:contextualSpacing/>
      <w:jc w:val="center"/>
    </w:pPr>
    <w:rPr>
      <w:rFonts w:ascii="Times" w:eastAsia="Arial" w:hAnsi="Times" w:cs="Arial"/>
      <w:caps/>
      <w:noProof/>
      <w:color w:val="ED7D31" w:themeColor="accent2"/>
      <w:spacing w:val="40"/>
      <w:sz w:val="72"/>
      <w:szCs w:val="52"/>
      <w:lang w:val="en-US"/>
    </w:rPr>
  </w:style>
  <w:style w:type="paragraph" w:customStyle="1" w:styleId="001DE0C04F2943478994DD987F7287741">
    <w:name w:val="001DE0C04F2943478994DD987F7287741"/>
    <w:rsid w:val="00F53D84"/>
    <w:pPr>
      <w:keepNext/>
      <w:keepLines/>
      <w:tabs>
        <w:tab w:val="left" w:pos="0"/>
      </w:tabs>
      <w:spacing w:before="120" w:after="120" w:line="240" w:lineRule="auto"/>
      <w:ind w:right="562"/>
      <w:outlineLvl w:val="0"/>
    </w:pPr>
    <w:rPr>
      <w:rFonts w:ascii="Century Gothic" w:eastAsia="Arial" w:hAnsi="Century Gothic" w:cs="Arial"/>
      <w:caps/>
      <w:color w:val="833C0B" w:themeColor="accent2" w:themeShade="80"/>
      <w:spacing w:val="30"/>
      <w:position w:val="-6"/>
      <w:sz w:val="24"/>
      <w:szCs w:val="40"/>
    </w:rPr>
  </w:style>
  <w:style w:type="paragraph" w:customStyle="1" w:styleId="A2534BDB3C984F18B5C31CDFC262068F">
    <w:name w:val="A2534BDB3C984F18B5C31CDFC262068F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335E0797810A46ABA6DE695814AFF206">
    <w:name w:val="335E0797810A46ABA6DE695814AFF206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3B5D3B0A0B0547B08B89E3DC902B6B41">
    <w:name w:val="3B5D3B0A0B0547B08B89E3DC902B6B4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5F9CF5045AD140C78DD742ACDBD6AE1A">
    <w:name w:val="5F9CF5045AD140C78DD742ACDBD6AE1A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1561C0B287D54C748B1464A0B8FDF4B3">
    <w:name w:val="1561C0B287D54C748B1464A0B8FDF4B3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B5E08F8FF9EA49048625E3A26C6C1D5A">
    <w:name w:val="B5E08F8FF9EA49048625E3A26C6C1D5A"/>
    <w:rsid w:val="00F53D84"/>
    <w:pPr>
      <w:spacing w:after="0" w:line="300" w:lineRule="auto"/>
      <w:ind w:left="720" w:hanging="357"/>
    </w:pPr>
    <w:rPr>
      <w:rFonts w:eastAsia="Arial" w:cs="Arial"/>
      <w:color w:val="833C0B" w:themeColor="accent2" w:themeShade="80"/>
      <w:spacing w:val="6"/>
      <w:sz w:val="18"/>
      <w:szCs w:val="18"/>
    </w:rPr>
  </w:style>
  <w:style w:type="paragraph" w:customStyle="1" w:styleId="CCE1B27F1F12470D85DDD912FBE16B03">
    <w:name w:val="CCE1B27F1F12470D85DDD912FBE16B03"/>
    <w:rsid w:val="00F53D84"/>
    <w:pPr>
      <w:spacing w:after="0" w:line="300" w:lineRule="auto"/>
      <w:ind w:left="720" w:hanging="357"/>
    </w:pPr>
    <w:rPr>
      <w:rFonts w:eastAsia="Arial" w:cs="Arial"/>
      <w:color w:val="833C0B" w:themeColor="accent2" w:themeShade="80"/>
      <w:spacing w:val="6"/>
      <w:sz w:val="18"/>
      <w:szCs w:val="18"/>
    </w:rPr>
  </w:style>
  <w:style w:type="paragraph" w:customStyle="1" w:styleId="0E5F8CBC4C0347699C6BECF2E04FA1C9">
    <w:name w:val="0E5F8CBC4C0347699C6BECF2E04FA1C9"/>
    <w:rsid w:val="00F53D84"/>
    <w:pPr>
      <w:spacing w:after="0" w:line="300" w:lineRule="auto"/>
      <w:ind w:left="720" w:hanging="357"/>
    </w:pPr>
    <w:rPr>
      <w:rFonts w:eastAsia="Arial" w:cs="Arial"/>
      <w:color w:val="833C0B" w:themeColor="accent2" w:themeShade="80"/>
      <w:spacing w:val="6"/>
      <w:sz w:val="18"/>
      <w:szCs w:val="18"/>
    </w:rPr>
  </w:style>
  <w:style w:type="paragraph" w:customStyle="1" w:styleId="05F9AC41C374411BB9134CD356D16405">
    <w:name w:val="05F9AC41C374411BB9134CD356D16405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A6870E25C0064B0EB0F41314ECCE7371">
    <w:name w:val="A6870E25C0064B0EB0F41314ECCE737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57F06E13BEBD4E9596A67E2510CAC891">
    <w:name w:val="57F06E13BEBD4E9596A67E2510CAC89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0CEB78DA4455435E87ADE169E509D901">
    <w:name w:val="0CEB78DA4455435E87ADE169E509D90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F21B2F3AC70946DD8773D229AB81774B">
    <w:name w:val="F21B2F3AC70946DD8773D229AB81774B"/>
    <w:rsid w:val="00F53D84"/>
    <w:pPr>
      <w:spacing w:after="0" w:line="300" w:lineRule="auto"/>
      <w:ind w:left="720" w:hanging="357"/>
    </w:pPr>
    <w:rPr>
      <w:rFonts w:eastAsia="Arial" w:cs="Arial"/>
      <w:color w:val="833C0B" w:themeColor="accent2" w:themeShade="80"/>
      <w:spacing w:val="6"/>
      <w:sz w:val="18"/>
      <w:szCs w:val="18"/>
    </w:rPr>
  </w:style>
  <w:style w:type="paragraph" w:customStyle="1" w:styleId="39FAAF9BF11D410D816E5D2800EBC5A0">
    <w:name w:val="39FAAF9BF11D410D816E5D2800EBC5A0"/>
    <w:rsid w:val="00F53D84"/>
    <w:pPr>
      <w:spacing w:after="0" w:line="300" w:lineRule="auto"/>
      <w:ind w:left="720" w:hanging="357"/>
    </w:pPr>
    <w:rPr>
      <w:rFonts w:eastAsia="Arial" w:cs="Arial"/>
      <w:color w:val="833C0B" w:themeColor="accent2" w:themeShade="80"/>
      <w:spacing w:val="6"/>
      <w:sz w:val="18"/>
      <w:szCs w:val="18"/>
    </w:rPr>
  </w:style>
  <w:style w:type="paragraph" w:customStyle="1" w:styleId="3E1285A398324C2A902D6C53F4CA3543">
    <w:name w:val="3E1285A398324C2A902D6C53F4CA3543"/>
    <w:rsid w:val="00F53D84"/>
    <w:pPr>
      <w:spacing w:after="0" w:line="300" w:lineRule="auto"/>
      <w:ind w:left="720" w:hanging="357"/>
    </w:pPr>
    <w:rPr>
      <w:rFonts w:eastAsia="Arial" w:cs="Arial"/>
      <w:color w:val="833C0B" w:themeColor="accent2" w:themeShade="80"/>
      <w:spacing w:val="6"/>
      <w:sz w:val="18"/>
      <w:szCs w:val="18"/>
    </w:rPr>
  </w:style>
  <w:style w:type="paragraph" w:customStyle="1" w:styleId="D9A09A501E434D4C94D8BDFC9514DEAD1">
    <w:name w:val="D9A09A501E434D4C94D8BDFC9514DEAD1"/>
    <w:rsid w:val="00F53D84"/>
    <w:pPr>
      <w:keepNext/>
      <w:keepLines/>
      <w:tabs>
        <w:tab w:val="left" w:pos="0"/>
      </w:tabs>
      <w:spacing w:before="120" w:after="120" w:line="240" w:lineRule="auto"/>
      <w:ind w:right="562"/>
      <w:outlineLvl w:val="0"/>
    </w:pPr>
    <w:rPr>
      <w:rFonts w:ascii="Century Gothic" w:eastAsia="Arial" w:hAnsi="Century Gothic" w:cs="Arial"/>
      <w:caps/>
      <w:color w:val="833C0B" w:themeColor="accent2" w:themeShade="80"/>
      <w:spacing w:val="30"/>
      <w:position w:val="-6"/>
      <w:sz w:val="24"/>
      <w:szCs w:val="40"/>
    </w:rPr>
  </w:style>
  <w:style w:type="paragraph" w:customStyle="1" w:styleId="7EBD213647754C779265DA169A6263491">
    <w:name w:val="7EBD213647754C779265DA169A6263491"/>
    <w:rsid w:val="00F53D84"/>
    <w:pPr>
      <w:keepNext/>
      <w:keepLines/>
      <w:tabs>
        <w:tab w:val="left" w:pos="0"/>
      </w:tabs>
      <w:spacing w:before="120" w:after="120" w:line="240" w:lineRule="auto"/>
      <w:ind w:right="562"/>
      <w:outlineLvl w:val="0"/>
    </w:pPr>
    <w:rPr>
      <w:rFonts w:ascii="Century Gothic" w:eastAsia="Arial" w:hAnsi="Century Gothic" w:cs="Arial"/>
      <w:caps/>
      <w:color w:val="833C0B" w:themeColor="accent2" w:themeShade="80"/>
      <w:spacing w:val="30"/>
      <w:position w:val="-6"/>
      <w:sz w:val="24"/>
      <w:szCs w:val="40"/>
    </w:rPr>
  </w:style>
  <w:style w:type="paragraph" w:customStyle="1" w:styleId="4E1810BCBAA3405BAA2AF1F4D5F118DF">
    <w:name w:val="4E1810BCBAA3405BAA2AF1F4D5F118DF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88CE5505EC1A44B8A922E6511B654512">
    <w:name w:val="88CE5505EC1A44B8A922E6511B654512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2DBFA7B7A3B54893AFC8F46EAD8527DC">
    <w:name w:val="2DBFA7B7A3B54893AFC8F46EAD8527DC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04A94B30C66D41058D511DBA8B1271D2">
    <w:name w:val="04A94B30C66D41058D511DBA8B1271D2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9D860171C2CC4CAE8B3FB6DC1EEAD0CE">
    <w:name w:val="9D860171C2CC4CAE8B3FB6DC1EEAD0CE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BE26F28EDE26449EBE28715D6751D832">
    <w:name w:val="BE26F28EDE26449EBE28715D6751D832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CA7E90A528B044C8883596E4FDF540A1">
    <w:name w:val="CA7E90A528B044C8883596E4FDF540A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C4F1A0BBD59D4F44B16D1321BBB56CF8">
    <w:name w:val="C4F1A0BBD59D4F44B16D1321BBB56CF8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5528A33E58BD4BB48F2F2F34C3393D231">
    <w:name w:val="5528A33E58BD4BB48F2F2F34C3393D231"/>
    <w:rsid w:val="00F53D84"/>
    <w:pPr>
      <w:keepNext/>
      <w:keepLines/>
      <w:tabs>
        <w:tab w:val="left" w:pos="0"/>
      </w:tabs>
      <w:spacing w:before="120" w:after="120" w:line="240" w:lineRule="auto"/>
      <w:ind w:right="562"/>
      <w:outlineLvl w:val="0"/>
    </w:pPr>
    <w:rPr>
      <w:rFonts w:ascii="Century Gothic" w:eastAsia="Arial" w:hAnsi="Century Gothic" w:cs="Arial"/>
      <w:caps/>
      <w:color w:val="833C0B" w:themeColor="accent2" w:themeShade="80"/>
      <w:spacing w:val="30"/>
      <w:position w:val="-6"/>
      <w:sz w:val="24"/>
      <w:szCs w:val="40"/>
    </w:rPr>
  </w:style>
  <w:style w:type="paragraph" w:customStyle="1" w:styleId="69A22DD6A03948D4BA84F4236D2F648E1">
    <w:name w:val="69A22DD6A03948D4BA84F4236D2F648E1"/>
    <w:rsid w:val="00F53D84"/>
    <w:pPr>
      <w:keepNext/>
      <w:keepLines/>
      <w:tabs>
        <w:tab w:val="left" w:pos="0"/>
      </w:tabs>
      <w:spacing w:before="120" w:after="120" w:line="240" w:lineRule="auto"/>
      <w:ind w:right="562"/>
      <w:outlineLvl w:val="0"/>
    </w:pPr>
    <w:rPr>
      <w:rFonts w:ascii="Century Gothic" w:eastAsia="Arial" w:hAnsi="Century Gothic" w:cs="Arial"/>
      <w:caps/>
      <w:color w:val="833C0B" w:themeColor="accent2" w:themeShade="80"/>
      <w:spacing w:val="30"/>
      <w:position w:val="-6"/>
      <w:sz w:val="24"/>
      <w:szCs w:val="40"/>
    </w:rPr>
  </w:style>
  <w:style w:type="paragraph" w:customStyle="1" w:styleId="42148178EA1748AE9B15E90507C492FF1">
    <w:name w:val="42148178EA1748AE9B15E90507C492FF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AA8334C81441465A9547B67997C61A331">
    <w:name w:val="AA8334C81441465A9547B67997C61A33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E5DACA6B48614C9B96036E11728B2C531">
    <w:name w:val="E5DACA6B48614C9B96036E11728B2C53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7755383890824C2E9BE7028528E5D56A1">
    <w:name w:val="7755383890824C2E9BE7028528E5D56A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31115DF58FE14AFDADC0492B87C46D9E1">
    <w:name w:val="31115DF58FE14AFDADC0492B87C46D9E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2AF089AC70214B9181F9978A1F0F1F021">
    <w:name w:val="2AF089AC70214B9181F9978A1F0F1F02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  <w:style w:type="paragraph" w:customStyle="1" w:styleId="B199DB252C7F4811BF7BB117E902CECD1">
    <w:name w:val="B199DB252C7F4811BF7BB117E902CECD1"/>
    <w:rsid w:val="00F53D84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S Business Suite Template Theme">
  <a:themeElements>
    <a:clrScheme name="Custom 72">
      <a:dk1>
        <a:srgbClr val="000000"/>
      </a:dk1>
      <a:lt1>
        <a:srgbClr val="FFFFFF"/>
      </a:lt1>
      <a:dk2>
        <a:srgbClr val="AE987E"/>
      </a:dk2>
      <a:lt2>
        <a:srgbClr val="E7E4E6"/>
      </a:lt2>
      <a:accent1>
        <a:srgbClr val="D2C9BC"/>
      </a:accent1>
      <a:accent2>
        <a:srgbClr val="5B6E5F"/>
      </a:accent2>
      <a:accent3>
        <a:srgbClr val="834A2F"/>
      </a:accent3>
      <a:accent4>
        <a:srgbClr val="906B4D"/>
      </a:accent4>
      <a:accent5>
        <a:srgbClr val="98542C"/>
      </a:accent5>
      <a:accent6>
        <a:srgbClr val="525057"/>
      </a:accent6>
      <a:hlink>
        <a:srgbClr val="844930"/>
      </a:hlink>
      <a:folHlink>
        <a:srgbClr val="515057"/>
      </a:folHlink>
    </a:clrScheme>
    <a:fontScheme name="Custom 99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4D7171E-581D-4FA3-9B02-F8181A3D002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FE423BD-F933-4C0B-B18F-D35F60E672A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92CA5EC-DD8B-45AA-8C3D-3CAA5AF6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DDDD2DEB-8D12-4901-A7C9-06B85244A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TM33568166</ap:Template>
  <ap:TotalTime>0</ap:TotalTime>
  <ap:Pages>1</ap:Pages>
  <ap:Words>361</ap:Words>
  <ap:Characters>1986</ap:Characters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2023-04-25T12:07:00Z</dcterms:created>
  <dcterms:modified xsi:type="dcterms:W3CDTF">2023-04-26T07:14:00Z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