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aieri üldpaigutuse tabel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et-EE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Pealkiri1"/>
              <w:outlineLvl w:val="0"/>
            </w:pPr>
            <w:r w:rsidRPr="00782D4F">
              <w:rPr>
                <w:lang w:bidi="et-EE"/>
              </w:rPr>
              <w:t>[Müüa tooteartikkel]</w:t>
            </w:r>
          </w:p>
          <w:p w14:paraId="13224E36" w14:textId="6C41EEEC" w:rsidR="00B83A82" w:rsidRPr="00782D4F" w:rsidRDefault="008920F6" w:rsidP="00782D4F">
            <w:pPr>
              <w:pStyle w:val="Pealkiri2"/>
              <w:outlineLvl w:val="1"/>
            </w:pPr>
            <w:r>
              <w:rPr>
                <w:lang w:bidi="et-EE"/>
              </w:rPr>
              <w:t>[Foto asendamiseks enda omaga kustutage näidisfoto lihtsalt ära. Seejärel klõpsake menüüs Lisa nuppu Pilt.]</w:t>
            </w:r>
          </w:p>
          <w:p w14:paraId="261F3494" w14:textId="77777777" w:rsidR="00B83A82" w:rsidRPr="00782D4F" w:rsidRDefault="00142A2E" w:rsidP="00782D4F">
            <w:pPr>
              <w:pStyle w:val="Pealkiri2"/>
              <w:outlineLvl w:val="1"/>
            </w:pPr>
            <w:r w:rsidRPr="00782D4F">
              <w:rPr>
                <w:lang w:bidi="et-EE"/>
              </w:rPr>
              <w:t>Helistage [Nimi] telefonil:</w:t>
            </w:r>
          </w:p>
          <w:p w14:paraId="1630C5C5" w14:textId="77777777" w:rsidR="00B83A82" w:rsidRPr="00782D4F" w:rsidRDefault="00142A2E" w:rsidP="00782D4F">
            <w:pPr>
              <w:pStyle w:val="Pealkiri3"/>
              <w:outlineLvl w:val="2"/>
            </w:pPr>
            <w:r w:rsidRPr="00782D4F">
              <w:rPr>
                <w:lang w:bidi="et-EE"/>
              </w:rPr>
              <w:t>[Telefon] | [Meiliaadress]</w:t>
            </w:r>
            <w:bookmarkStart w:id="0" w:name="_GoBack"/>
            <w:bookmarkEnd w:id="0"/>
          </w:p>
          <w:p w14:paraId="681FCC4A" w14:textId="77777777" w:rsidR="00B83A82" w:rsidRPr="00782D4F" w:rsidRDefault="00142A2E" w:rsidP="00A54531">
            <w:pPr>
              <w:pStyle w:val="Pealkiri4"/>
              <w:outlineLvl w:val="3"/>
            </w:pPr>
            <w:r w:rsidRPr="00782D4F">
              <w:rPr>
                <w:lang w:bidi="et-EE"/>
              </w:rPr>
              <w:t>[Asukoht]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Kontuur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Üksuste tabel sisaldab tooteid ja telefoninumbreid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[Tooteartikkel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t-EE"/>
                    </w:rPr>
                    <w:t>[Telefoninumber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86E00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t-EE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501EA"/>
    <w:rPr>
      <w:b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86E00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86E00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586E0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2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586E00"/>
    <w:rPr>
      <w:rFonts w:asciiTheme="majorHAnsi" w:eastAsiaTheme="majorEastAsia" w:hAnsiTheme="majorHAnsi" w:cstheme="majorBidi"/>
      <w:b/>
      <w:sz w:val="9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86E00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586E00"/>
    <w:rPr>
      <w:rFonts w:asciiTheme="majorHAnsi" w:eastAsiaTheme="majorEastAsia" w:hAnsiTheme="majorHAnsi" w:cstheme="majorBidi"/>
      <w:b/>
      <w:sz w:val="32"/>
    </w:rPr>
  </w:style>
  <w:style w:type="character" w:customStyle="1" w:styleId="Pealkiri4Mrk">
    <w:name w:val="Pealkiri 4 Märk"/>
    <w:basedOn w:val="Liguvaikefont"/>
    <w:link w:val="Pealkiri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inumber">
    <w:name w:val="Telefoninumber"/>
    <w:basedOn w:val="Normaallaad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4557B"/>
  </w:style>
  <w:style w:type="paragraph" w:styleId="Plokktekst">
    <w:name w:val="Block Text"/>
    <w:basedOn w:val="Normaallaad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4557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4557B"/>
    <w:rPr>
      <w:b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C4557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4557B"/>
    <w:rPr>
      <w:b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4557B"/>
    <w:rPr>
      <w:b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4557B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4557B"/>
    <w:rPr>
      <w:b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4557B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4557B"/>
    <w:rPr>
      <w:b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4557B"/>
    <w:rPr>
      <w:b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4557B"/>
    <w:rPr>
      <w:b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4557B"/>
    <w:rPr>
      <w:b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C4557B"/>
    <w:rPr>
      <w:b/>
    </w:rPr>
  </w:style>
  <w:style w:type="table" w:styleId="Vrvilinekoordinaatvrk">
    <w:name w:val="Colorful Grid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4557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4557B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4557B"/>
    <w:rPr>
      <w:b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4557B"/>
    <w:rPr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4557B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4557B"/>
  </w:style>
  <w:style w:type="character" w:customStyle="1" w:styleId="KuupevMrk">
    <w:name w:val="Kuupäev Märk"/>
    <w:basedOn w:val="Liguvaikefont"/>
    <w:link w:val="Kuupev"/>
    <w:uiPriority w:val="99"/>
    <w:semiHidden/>
    <w:rsid w:val="00C4557B"/>
    <w:rPr>
      <w:b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4557B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4557B"/>
    <w:rPr>
      <w:b/>
    </w:rPr>
  </w:style>
  <w:style w:type="character" w:styleId="Rhutus">
    <w:name w:val="Emphasis"/>
    <w:basedOn w:val="Liguvaikefont"/>
    <w:uiPriority w:val="20"/>
    <w:semiHidden/>
    <w:unhideWhenUsed/>
    <w:qFormat/>
    <w:rsid w:val="00C4557B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4557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4557B"/>
    <w:rPr>
      <w:b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C4557B"/>
    <w:rPr>
      <w:b/>
    </w:rPr>
  </w:style>
  <w:style w:type="character" w:styleId="Allmrkuseviide">
    <w:name w:val="footnote reference"/>
    <w:basedOn w:val="Liguvaikefont"/>
    <w:uiPriority w:val="99"/>
    <w:semiHidden/>
    <w:unhideWhenUsed/>
    <w:rsid w:val="00C4557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4557B"/>
    <w:rPr>
      <w:b/>
      <w:sz w:val="22"/>
      <w:szCs w:val="20"/>
    </w:rPr>
  </w:style>
  <w:style w:type="table" w:styleId="Heleruuttabel1">
    <w:name w:val="Grid Table 1 Light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C4557B"/>
    <w:rPr>
      <w:b/>
    </w:rPr>
  </w:style>
  <w:style w:type="character" w:styleId="HTML-lhend">
    <w:name w:val="HTML Acronym"/>
    <w:basedOn w:val="Liguvaikefont"/>
    <w:uiPriority w:val="99"/>
    <w:semiHidden/>
    <w:unhideWhenUsed/>
    <w:rsid w:val="00C4557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4557B"/>
    <w:rPr>
      <w:b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4557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4557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4557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C0934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4557B"/>
  </w:style>
  <w:style w:type="paragraph" w:styleId="Loend">
    <w:name w:val="List"/>
    <w:basedOn w:val="Normaallaad"/>
    <w:uiPriority w:val="99"/>
    <w:semiHidden/>
    <w:unhideWhenUsed/>
    <w:rsid w:val="00C4557B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C4557B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C4557B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C4557B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C4557B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4557B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allaadveeb">
    <w:name w:val="Normal (Web)"/>
    <w:basedOn w:val="Normaallaad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C4557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4557B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4557B"/>
    <w:rPr>
      <w:b/>
    </w:rPr>
  </w:style>
  <w:style w:type="character" w:styleId="Lehekljenumber">
    <w:name w:val="page number"/>
    <w:basedOn w:val="Liguvaikefont"/>
    <w:uiPriority w:val="99"/>
    <w:semiHidden/>
    <w:unhideWhenUsed/>
    <w:rsid w:val="00C4557B"/>
  </w:style>
  <w:style w:type="character" w:styleId="Kohatitetekst">
    <w:name w:val="Placeholder Text"/>
    <w:basedOn w:val="Liguvaikefont"/>
    <w:uiPriority w:val="99"/>
    <w:semiHidden/>
    <w:rsid w:val="008C0934"/>
    <w:rPr>
      <w:color w:val="505050" w:themeColor="text2"/>
    </w:rPr>
  </w:style>
  <w:style w:type="table" w:styleId="Tavatabel1">
    <w:name w:val="Plain Table 1"/>
    <w:basedOn w:val="Normaaltabe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4557B"/>
    <w:rPr>
      <w:b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4557B"/>
  </w:style>
  <w:style w:type="character" w:customStyle="1" w:styleId="TervitusMrk">
    <w:name w:val="Tervitus Märk"/>
    <w:basedOn w:val="Liguvaikefont"/>
    <w:link w:val="Tervitus"/>
    <w:uiPriority w:val="99"/>
    <w:semiHidden/>
    <w:rsid w:val="00C4557B"/>
    <w:rPr>
      <w:b/>
    </w:rPr>
  </w:style>
  <w:style w:type="paragraph" w:styleId="Allkiri">
    <w:name w:val="Signature"/>
    <w:basedOn w:val="Normaallaad"/>
    <w:link w:val="AllkiriMr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4557B"/>
    <w:rPr>
      <w:b/>
    </w:rPr>
  </w:style>
  <w:style w:type="character" w:customStyle="1" w:styleId="Nutikashperlink1">
    <w:name w:val="Nutikas hüperlink1"/>
    <w:basedOn w:val="Liguvaikefont"/>
    <w:uiPriority w:val="99"/>
    <w:semiHidden/>
    <w:unhideWhenUsed/>
    <w:rsid w:val="00C4557B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C4557B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4557B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4557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4557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4557B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4557B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4557B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4557B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4557B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4557B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4557B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4557B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2017-12-28T05:15:00Z</dcterms:created>
  <dcterms:modified xsi:type="dcterms:W3CDTF">2018-12-05T16:17:00Z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