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9F" w:rsidRDefault="006E63C5">
      <w:r>
        <w:rPr>
          <w:noProof/>
        </w:rPr>
        <w:drawing>
          <wp:inline distT="0" distB="0" distL="0" distR="0" wp14:anchorId="4C9F3873" wp14:editId="134561A2">
            <wp:extent cx="6400800" cy="868680"/>
            <wp:effectExtent l="0" t="0" r="0" b="7620"/>
            <wp:docPr id="1" name="Εικόνα 1" title="Εικόνα με χρυσό φίλτρο που δείχνει μια ομάδα ατόμων να τρέχουν στην παραλία το ηλιοβασίλε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99F" w:rsidRDefault="006E63C5" w:rsidP="00617CDE">
      <w:pPr>
        <w:pStyle w:val="a3"/>
        <w:spacing w:before="200" w:after="200"/>
      </w:pPr>
      <w:r>
        <w:t>Λίστα αποσκευών για τις διακοπές του Πάσχα</w:t>
      </w:r>
    </w:p>
    <w:tbl>
      <w:tblPr>
        <w:tblStyle w:val="a6"/>
        <w:tblW w:w="0" w:type="auto"/>
        <w:tblLook w:val="04A0" w:firstRow="1" w:lastRow="0" w:firstColumn="1" w:lastColumn="0" w:noHBand="0" w:noVBand="1"/>
        <w:tblCaption w:val="Διάταξη λίστας"/>
      </w:tblPr>
      <w:tblGrid>
        <w:gridCol w:w="4680"/>
        <w:gridCol w:w="565"/>
        <w:gridCol w:w="4835"/>
      </w:tblGrid>
      <w:tr w:rsidR="00A0299F" w:rsidTr="007B5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A0299F" w:rsidRDefault="006E63C5">
            <w:r>
              <w:t>Ρούχα</w:t>
            </w:r>
          </w:p>
        </w:tc>
        <w:tc>
          <w:tcPr>
            <w:tcW w:w="565" w:type="dxa"/>
          </w:tcPr>
          <w:p w:rsidR="00A0299F" w:rsidRDefault="00A0299F"/>
        </w:tc>
        <w:tc>
          <w:tcPr>
            <w:tcW w:w="4835" w:type="dxa"/>
          </w:tcPr>
          <w:p w:rsidR="00A0299F" w:rsidRDefault="006E63C5">
            <w:r>
              <w:t>Είδη προσωπικής φροντίδας</w:t>
            </w:r>
          </w:p>
        </w:tc>
      </w:tr>
      <w:tr w:rsidR="00A0299F" w:rsidTr="007B5E04">
        <w:tc>
          <w:tcPr>
            <w:tcW w:w="4680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Λίστα αποσκευών"/>
            </w:tblPr>
            <w:tblGrid>
              <w:gridCol w:w="360"/>
              <w:gridCol w:w="4320"/>
            </w:tblGrid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Μαγιό!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Ρούχα γυμναστικής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Ρούχα παραλίας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Ρούχα ημέρας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Ρούχα για βραδινή έξοδο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Ελαφριά ζακέτα ή πουλόβερ</w:t>
                  </w:r>
                </w:p>
              </w:tc>
            </w:tr>
          </w:tbl>
          <w:p w:rsidR="00A0299F" w:rsidRDefault="00A0299F"/>
        </w:tc>
        <w:tc>
          <w:tcPr>
            <w:tcW w:w="565" w:type="dxa"/>
          </w:tcPr>
          <w:p w:rsidR="00A0299F" w:rsidRDefault="00A0299F"/>
        </w:tc>
        <w:tc>
          <w:tcPr>
            <w:tcW w:w="4835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Λίστα αποσκευών"/>
            </w:tblPr>
            <w:tblGrid>
              <w:gridCol w:w="372"/>
              <w:gridCol w:w="4463"/>
            </w:tblGrid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Σαμπουάν και κρέμα μαλλιών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Προϊόντα κομμωτικής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Ενυδατική κρέμα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Οδοντόβουρτσα, οδοντόκρεμα και οδοντικό νήμα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Ξυράφι και κρέμα ξυρίσματος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Άρωμα, κολόνια ή </w:t>
                  </w:r>
                  <w:proofErr w:type="spellStart"/>
                  <w:r>
                    <w:t>αφτερσέιβ</w:t>
                  </w:r>
                  <w:proofErr w:type="spellEnd"/>
                </w:p>
              </w:tc>
            </w:tr>
          </w:tbl>
          <w:p w:rsidR="00A0299F" w:rsidRDefault="00A0299F"/>
        </w:tc>
        <w:bookmarkStart w:id="0" w:name="_GoBack"/>
        <w:bookmarkEnd w:id="0"/>
      </w:tr>
    </w:tbl>
    <w:p w:rsidR="00A0299F" w:rsidRDefault="00A0299F"/>
    <w:tbl>
      <w:tblPr>
        <w:tblStyle w:val="a6"/>
        <w:tblW w:w="0" w:type="auto"/>
        <w:tblLook w:val="04A0" w:firstRow="1" w:lastRow="0" w:firstColumn="1" w:lastColumn="0" w:noHBand="0" w:noVBand="1"/>
        <w:tblCaption w:val="Διάταξη λίστας"/>
      </w:tblPr>
      <w:tblGrid>
        <w:gridCol w:w="4680"/>
        <w:gridCol w:w="565"/>
        <w:gridCol w:w="4835"/>
      </w:tblGrid>
      <w:tr w:rsidR="00A0299F" w:rsidTr="007B5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A0299F" w:rsidRDefault="006E63C5">
            <w:r>
              <w:t>Σημαντικά έγγραφα</w:t>
            </w:r>
          </w:p>
        </w:tc>
        <w:tc>
          <w:tcPr>
            <w:tcW w:w="565" w:type="dxa"/>
          </w:tcPr>
          <w:p w:rsidR="00A0299F" w:rsidRDefault="00A0299F"/>
        </w:tc>
        <w:tc>
          <w:tcPr>
            <w:tcW w:w="4835" w:type="dxa"/>
          </w:tcPr>
          <w:p w:rsidR="00A0299F" w:rsidRDefault="006E63C5">
            <w:r>
              <w:t>Ιατρικά</w:t>
            </w:r>
          </w:p>
        </w:tc>
      </w:tr>
      <w:tr w:rsidR="00A0299F" w:rsidTr="007B5E04">
        <w:tc>
          <w:tcPr>
            <w:tcW w:w="4680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Λίστα αποσκευών"/>
            </w:tblPr>
            <w:tblGrid>
              <w:gridCol w:w="360"/>
              <w:gridCol w:w="4320"/>
            </w:tblGrid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Διαβατήριο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Δίπλωμα οδήγησης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Επιβεβαίωση κρατήσεων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Εισιτήρια ταξιδιού και θεαμάτων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Χάρτης προορισμού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Ταξιδιωτικός οδηγός</w:t>
                  </w:r>
                </w:p>
              </w:tc>
            </w:tr>
          </w:tbl>
          <w:p w:rsidR="00A0299F" w:rsidRDefault="00A0299F"/>
        </w:tc>
        <w:tc>
          <w:tcPr>
            <w:tcW w:w="565" w:type="dxa"/>
          </w:tcPr>
          <w:p w:rsidR="00A0299F" w:rsidRDefault="00A0299F"/>
        </w:tc>
        <w:tc>
          <w:tcPr>
            <w:tcW w:w="4835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Λίστα αποσκευών"/>
            </w:tblPr>
            <w:tblGrid>
              <w:gridCol w:w="372"/>
              <w:gridCol w:w="4463"/>
            </w:tblGrid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>
                    <w:t>Συνταγογραφούμενα</w:t>
                  </w:r>
                  <w:proofErr w:type="spellEnd"/>
                  <w:r>
                    <w:t xml:space="preserve"> φάρμακα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Παυσίπονα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Υγρό απολύμανσης χεριών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Αντηλιακό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Αλοιφή για τα χείλη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Επίδεσμοι</w:t>
                  </w:r>
                </w:p>
              </w:tc>
            </w:tr>
          </w:tbl>
          <w:p w:rsidR="00A0299F" w:rsidRDefault="00A0299F"/>
        </w:tc>
      </w:tr>
    </w:tbl>
    <w:p w:rsidR="00A0299F" w:rsidRDefault="00A0299F"/>
    <w:tbl>
      <w:tblPr>
        <w:tblStyle w:val="a6"/>
        <w:tblW w:w="0" w:type="auto"/>
        <w:tblLook w:val="04A0" w:firstRow="1" w:lastRow="0" w:firstColumn="1" w:lastColumn="0" w:noHBand="0" w:noVBand="1"/>
        <w:tblCaption w:val="Διάταξη λίστας"/>
      </w:tblPr>
      <w:tblGrid>
        <w:gridCol w:w="4680"/>
        <w:gridCol w:w="565"/>
        <w:gridCol w:w="4835"/>
      </w:tblGrid>
      <w:tr w:rsidR="00A0299F" w:rsidTr="007B5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A0299F" w:rsidRDefault="006E63C5">
            <w:r>
              <w:t>Αξεσουάρ</w:t>
            </w:r>
          </w:p>
        </w:tc>
        <w:tc>
          <w:tcPr>
            <w:tcW w:w="565" w:type="dxa"/>
          </w:tcPr>
          <w:p w:rsidR="00A0299F" w:rsidRDefault="00A0299F"/>
        </w:tc>
        <w:tc>
          <w:tcPr>
            <w:tcW w:w="4835" w:type="dxa"/>
          </w:tcPr>
          <w:p w:rsidR="00A0299F" w:rsidRDefault="006E63C5">
            <w:r>
              <w:t>Ηλεκτρονικά</w:t>
            </w:r>
          </w:p>
        </w:tc>
      </w:tr>
      <w:tr w:rsidR="00A0299F" w:rsidTr="007B5E04">
        <w:tc>
          <w:tcPr>
            <w:tcW w:w="4680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Λίστα αποσκευών"/>
            </w:tblPr>
            <w:tblGrid>
              <w:gridCol w:w="360"/>
              <w:gridCol w:w="4320"/>
            </w:tblGrid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Ζώνες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Παπούτσια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Κοσμήματα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Τσάντα θαλάσσης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Σαγιονάρες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Καπέλο</w:t>
                  </w:r>
                </w:p>
              </w:tc>
            </w:tr>
          </w:tbl>
          <w:p w:rsidR="00A0299F" w:rsidRDefault="00A0299F"/>
        </w:tc>
        <w:tc>
          <w:tcPr>
            <w:tcW w:w="565" w:type="dxa"/>
          </w:tcPr>
          <w:p w:rsidR="00A0299F" w:rsidRDefault="00A0299F"/>
        </w:tc>
        <w:tc>
          <w:tcPr>
            <w:tcW w:w="4835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Λίστα αποσκευών"/>
            </w:tblPr>
            <w:tblGrid>
              <w:gridCol w:w="372"/>
              <w:gridCol w:w="4463"/>
            </w:tblGrid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>
                    <w:t>Tablet</w:t>
                  </w:r>
                  <w:proofErr w:type="spellEnd"/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>
                    <w:t>Smartphone</w:t>
                  </w:r>
                  <w:proofErr w:type="spellEnd"/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Ακουστικά </w:t>
                  </w:r>
                  <w:proofErr w:type="spellStart"/>
                  <w:r>
                    <w:t>Bluetooth</w:t>
                  </w:r>
                  <w:proofErr w:type="spellEnd"/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Συσκευή MP3 για άθληση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Φορτιστές για όλες τις συσκευές</w:t>
                  </w:r>
                </w:p>
              </w:tc>
            </w:tr>
            <w:tr w:rsidR="00A0299F" w:rsidTr="00A029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0299F" w:rsidRDefault="00A0299F"/>
              </w:tc>
              <w:tc>
                <w:tcPr>
                  <w:tcW w:w="4615" w:type="pct"/>
                </w:tcPr>
                <w:p w:rsidR="00A0299F" w:rsidRDefault="006E63C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Μετατροπέας, για ταξίδια εξωτερικού</w:t>
                  </w:r>
                </w:p>
              </w:tc>
            </w:tr>
          </w:tbl>
          <w:p w:rsidR="00A0299F" w:rsidRDefault="00A0299F"/>
        </w:tc>
      </w:tr>
    </w:tbl>
    <w:p w:rsidR="00A0299F" w:rsidRDefault="006E63C5" w:rsidP="00617CDE">
      <w:pPr>
        <w:pStyle w:val="1"/>
        <w:spacing w:before="240"/>
      </w:pPr>
      <w:proofErr w:type="spellStart"/>
      <w:r w:rsidRPr="00617CDE">
        <w:t>Σημείωση</w:t>
      </w:r>
      <w:proofErr w:type="spellEnd"/>
    </w:p>
    <w:p w:rsidR="00A0299F" w:rsidRDefault="006E63C5">
      <w:pPr>
        <w:rPr>
          <w:noProof/>
        </w:rPr>
      </w:pPr>
      <w:r>
        <w:rPr>
          <w:noProof/>
        </w:rPr>
        <w:t xml:space="preserve">Για να προσθέσετε εύκολα κι άλλες κατηγορίες, κάντε τα εξής: 1. Κάντε κλικ σε ένα οποιοδήποτε όνομα κατηγορίας. Στη συνέχεια, στην καρτέλα 'Διάταξη' των Εργαλείων πίνακα, επιλέξτε 'Επιλογή πίνακα'. 2. Στην Κεντρική καρτέλα, επιλέξτε 'Αντιγραφή' και πατήστε Ctrl+End για να μεταβείτε στο τέλος του εγγράφου. </w:t>
      </w:r>
      <w:r w:rsidR="00142FA3">
        <w:rPr>
          <w:noProof/>
          <w:lang w:val="en-US"/>
        </w:rPr>
        <w:t>3</w:t>
      </w:r>
      <w:r>
        <w:rPr>
          <w:noProof/>
        </w:rPr>
        <w:t>. Πατήστε Enter και στην Κεντρική καρτέλα, επιλέξτε 'Επικόλληση'.</w:t>
      </w:r>
    </w:p>
    <w:sectPr w:rsidR="00A0299F" w:rsidSect="00617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9F" w:rsidRDefault="006E63C5">
      <w:pPr>
        <w:spacing w:after="0" w:line="240" w:lineRule="auto"/>
      </w:pPr>
      <w:r>
        <w:separator/>
      </w:r>
    </w:p>
  </w:endnote>
  <w:endnote w:type="continuationSeparator" w:id="0">
    <w:p w:rsidR="00A0299F" w:rsidRDefault="006E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C5" w:rsidRDefault="006E63C5">
    <w:pPr>
      <w:pStyle w:val="ad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9F" w:rsidRDefault="006E63C5">
    <w:r>
      <w:fldChar w:fldCharType="begin"/>
    </w:r>
    <w:r>
      <w:instrText>PAGE   \* MERGEFORMAT</w:instrText>
    </w:r>
    <w:r>
      <w:fldChar w:fldCharType="separate"/>
    </w:r>
    <w:r w:rsidR="00617CDE">
      <w:rPr>
        <w:noProof/>
      </w:rPr>
      <w:t>2</w:t>
    </w:r>
    <w: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C5" w:rsidRDefault="006E63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9F" w:rsidRDefault="006E63C5">
      <w:pPr>
        <w:spacing w:after="0" w:line="240" w:lineRule="auto"/>
      </w:pPr>
      <w:r>
        <w:separator/>
      </w:r>
    </w:p>
  </w:footnote>
  <w:footnote w:type="continuationSeparator" w:id="0">
    <w:p w:rsidR="00A0299F" w:rsidRDefault="006E63C5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C5" w:rsidRDefault="006E63C5">
    <w:pPr>
      <w:pStyle w:val="ac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C5" w:rsidRDefault="006E63C5">
    <w:pPr>
      <w:pStyle w:val="ac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C5" w:rsidRDefault="006E63C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9F"/>
    <w:rsid w:val="00142FA3"/>
    <w:rsid w:val="00617CDE"/>
    <w:rsid w:val="006E63C5"/>
    <w:rsid w:val="007B5E04"/>
    <w:rsid w:val="00A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l-GR" w:eastAsia="el-G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17CDE"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επικεφαλίδα 1"/>
    <w:basedOn w:val="a"/>
    <w:next w:val="a"/>
    <w:link w:val="11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customStyle="1" w:styleId="2">
    <w:name w:val="επικεφαλίδα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a4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Ανοιχτός πίνακας πλέγματος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Κεντρικός πίνακας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1">
    <w:name w:val="Χαρακτήρας επικεφαλίδας 1"/>
    <w:basedOn w:val="a0"/>
    <w:link w:val="10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a7">
    <w:name w:val="Κατηγορία λίστας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customStyle="1" w:styleId="a8">
    <w:name w:val="κεφαλίδα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0">
    <w:name w:val="Χαρακτήρας επικεφαλίδας 2"/>
    <w:basedOn w:val="a0"/>
    <w:link w:val="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a9">
    <w:name w:val="Χαρακτήρας κεφαλίδας"/>
    <w:basedOn w:val="a0"/>
    <w:link w:val="a8"/>
    <w:uiPriority w:val="99"/>
  </w:style>
  <w:style w:type="paragraph" w:customStyle="1" w:styleId="aa">
    <w:name w:val="υποσέλιδο"/>
    <w:basedOn w:val="a"/>
    <w:link w:val="ab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b">
    <w:name w:val="Χαρακτήρας υποσέλιδου"/>
    <w:basedOn w:val="a0"/>
    <w:link w:val="aa"/>
    <w:uiPriority w:val="99"/>
    <w:rPr>
      <w:b/>
      <w:noProof/>
      <w:color w:val="F37321" w:themeColor="accent1"/>
    </w:rPr>
  </w:style>
  <w:style w:type="character" w:customStyle="1" w:styleId="1Char">
    <w:name w:val="Επικεφαλίδα 1 Char"/>
    <w:basedOn w:val="a0"/>
    <w:link w:val="1"/>
    <w:uiPriority w:val="9"/>
    <w:rsid w:val="00617CDE"/>
    <w:rPr>
      <w:rFonts w:asciiTheme="majorHAnsi" w:eastAsiaTheme="majorEastAsia" w:hAnsiTheme="majorHAnsi" w:cstheme="majorBidi"/>
      <w:b/>
      <w:bCs/>
      <w:color w:val="F37321" w:themeColor="accent1"/>
      <w:sz w:val="22"/>
      <w:szCs w:val="22"/>
      <w:lang w:val="en-US" w:eastAsia="ja-JP"/>
    </w:rPr>
  </w:style>
  <w:style w:type="paragraph" w:styleId="ac">
    <w:name w:val="header"/>
    <w:basedOn w:val="a"/>
    <w:link w:val="Char0"/>
    <w:uiPriority w:val="99"/>
    <w:unhideWhenUsed/>
    <w:rsid w:val="006E6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c"/>
    <w:uiPriority w:val="99"/>
    <w:rsid w:val="006E63C5"/>
  </w:style>
  <w:style w:type="paragraph" w:styleId="ad">
    <w:name w:val="footer"/>
    <w:basedOn w:val="a"/>
    <w:link w:val="Char1"/>
    <w:uiPriority w:val="99"/>
    <w:unhideWhenUsed/>
    <w:rsid w:val="006E6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d"/>
    <w:uiPriority w:val="99"/>
    <w:rsid w:val="006E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webSettings" Target="/word/web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header" Target="/word/header33.xml" Id="rId11" /><Relationship Type="http://schemas.openxmlformats.org/officeDocument/2006/relationships/endnotes" Target="/word/endnotes.xml" Id="rId5" /><Relationship Type="http://schemas.openxmlformats.org/officeDocument/2006/relationships/footer" Target="/word/footer22.xml" Id="rId10" /><Relationship Type="http://schemas.openxmlformats.org/officeDocument/2006/relationships/footnotes" Target="/word/footnote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0</ap:TotalTime>
  <ap:Pages>1</ap:Pages>
  <ap:Words>199</ap:Words>
  <ap:Characters>1075</ap:Characters>
  <ap:Application>Microsoft Office Word</ap:Application>
  <ap:DocSecurity>0</ap:DocSecurity>
  <ap:Lines>8</ap:Lines>
  <ap:Paragraphs>2</ap:Paragraphs>
  <ap:ScaleCrop>false</ap:ScaleCrop>
  <ap:Company/>
  <ap:LinksUpToDate>false</ap:LinksUpToDate>
  <ap:CharactersWithSpaces>1272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2014-04-04T09:47:00Z</dcterms:created>
  <dcterms:modified xsi:type="dcterms:W3CDTF">2014-04-10T04:02:00Z</dcterms:modified>
</cp:coreProperties>
</file>